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C058253" w14:textId="232E0C3D" w:rsidR="00546220" w:rsidRPr="0052785A" w:rsidRDefault="00D740C5" w:rsidP="0052785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center"/>
        <w:rPr>
          <w:rFonts w:ascii="Courier New" w:eastAsia="Times New Roman" w:hAnsi="Courier New" w:cs="Courier New"/>
          <w:b/>
          <w:sz w:val="36"/>
          <w:szCs w:val="36"/>
          <w:lang w:val="id-ID"/>
        </w:rPr>
      </w:pPr>
      <w:r w:rsidRPr="00191E67">
        <w:rPr>
          <w:rFonts w:ascii="Courier New" w:eastAsia="Times New Roman" w:hAnsi="Courier New" w:cs="Courier New"/>
          <w:b/>
          <w:sz w:val="36"/>
          <w:szCs w:val="36"/>
          <w:lang w:val="id-ID"/>
        </w:rPr>
        <w:t>Material Safety Data Sheet</w:t>
      </w:r>
    </w:p>
    <w:p w14:paraId="7A6595BF"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Produk dan Perusahaan</w:t>
      </w:r>
    </w:p>
    <w:p w14:paraId="262EBA4C" w14:textId="11F2A856" w:rsidR="00C069E1" w:rsidRPr="00C069E1" w:rsidRDefault="00FD3010" w:rsidP="00C069E1">
      <w:pPr>
        <w:pStyle w:val="ListParagraph"/>
        <w:jc w:val="both"/>
        <w:rPr>
          <w:rFonts w:ascii="Courier New" w:hAnsi="Courier New" w:cs="Courier New"/>
          <w:sz w:val="18"/>
          <w:szCs w:val="18"/>
        </w:rPr>
      </w:pPr>
      <w:r>
        <w:rPr>
          <w:rFonts w:ascii="Courier New" w:hAnsi="Courier New" w:cs="Courier New"/>
          <w:sz w:val="18"/>
          <w:szCs w:val="18"/>
        </w:rPr>
        <w:t xml:space="preserve">Nama Dagang / produk </w:t>
      </w:r>
      <w:r>
        <w:rPr>
          <w:rFonts w:ascii="Courier New" w:hAnsi="Courier New" w:cs="Courier New"/>
          <w:sz w:val="18"/>
          <w:szCs w:val="18"/>
        </w:rPr>
        <w:tab/>
        <w:t>: Hike</w:t>
      </w:r>
      <w:r w:rsidR="000254E3" w:rsidRPr="00191E67">
        <w:rPr>
          <w:rFonts w:ascii="Courier New" w:hAnsi="Courier New" w:cs="Courier New"/>
          <w:sz w:val="18"/>
          <w:szCs w:val="18"/>
        </w:rPr>
        <w:t xml:space="preserve">m </w:t>
      </w:r>
      <w:r w:rsidR="00F77906">
        <w:rPr>
          <w:rFonts w:ascii="Courier New" w:hAnsi="Courier New" w:cs="Courier New"/>
          <w:sz w:val="18"/>
          <w:szCs w:val="18"/>
        </w:rPr>
        <w:t>6</w:t>
      </w:r>
      <w:r w:rsidR="00D44616">
        <w:rPr>
          <w:rFonts w:ascii="Courier New" w:hAnsi="Courier New" w:cs="Courier New"/>
          <w:sz w:val="18"/>
          <w:szCs w:val="18"/>
        </w:rPr>
        <w:t>3</w:t>
      </w:r>
    </w:p>
    <w:p w14:paraId="69ADBD77" w14:textId="78DB90FF"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Type Produk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44616">
        <w:rPr>
          <w:rFonts w:ascii="Courier New" w:hAnsi="Courier New" w:cs="Courier New"/>
          <w:sz w:val="18"/>
          <w:szCs w:val="18"/>
        </w:rPr>
        <w:t>foam baster</w:t>
      </w:r>
    </w:p>
    <w:p w14:paraId="494A5F7D" w14:textId="57511D59"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Chemical </w:t>
      </w:r>
      <w:r w:rsidRPr="00191E67">
        <w:rPr>
          <w:rFonts w:ascii="Courier New" w:hAnsi="Courier New" w:cs="Courier New"/>
          <w:sz w:val="18"/>
          <w:szCs w:val="18"/>
        </w:rPr>
        <w:tab/>
      </w:r>
      <w:r w:rsidRPr="00191E67">
        <w:rPr>
          <w:rFonts w:ascii="Courier New" w:hAnsi="Courier New" w:cs="Courier New"/>
          <w:sz w:val="18"/>
          <w:szCs w:val="18"/>
        </w:rPr>
        <w:tab/>
        <w:t xml:space="preserve">: </w:t>
      </w:r>
      <w:r w:rsidR="00D44616">
        <w:rPr>
          <w:rFonts w:ascii="Courier New" w:hAnsi="Courier New" w:cs="Courier New"/>
          <w:sz w:val="18"/>
          <w:szCs w:val="18"/>
        </w:rPr>
        <w:t>betaine</w:t>
      </w:r>
    </w:p>
    <w:p w14:paraId="453E0F68"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Di Produksi oleh </w:t>
      </w:r>
      <w:r w:rsidRPr="00191E67">
        <w:rPr>
          <w:rFonts w:ascii="Courier New" w:hAnsi="Courier New" w:cs="Courier New"/>
          <w:sz w:val="18"/>
          <w:szCs w:val="18"/>
        </w:rPr>
        <w:tab/>
      </w:r>
      <w:r w:rsidRPr="00191E67">
        <w:rPr>
          <w:rFonts w:ascii="Courier New" w:hAnsi="Courier New" w:cs="Courier New"/>
          <w:sz w:val="18"/>
          <w:szCs w:val="18"/>
        </w:rPr>
        <w:tab/>
        <w:t>: PT. Nusantara Chemical Indonesia</w:t>
      </w:r>
    </w:p>
    <w:p w14:paraId="78E1F02E" w14:textId="6A493F44"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Tanggal </w:t>
      </w:r>
      <w:r w:rsidRPr="00191E67">
        <w:rPr>
          <w:rFonts w:ascii="Courier New" w:hAnsi="Courier New" w:cs="Courier New"/>
          <w:sz w:val="18"/>
          <w:szCs w:val="18"/>
        </w:rPr>
        <w:tab/>
      </w:r>
      <w:r w:rsidRPr="00191E67">
        <w:rPr>
          <w:rFonts w:ascii="Courier New" w:hAnsi="Courier New" w:cs="Courier New"/>
          <w:sz w:val="18"/>
          <w:szCs w:val="18"/>
        </w:rPr>
        <w:tab/>
      </w:r>
      <w:r w:rsidRPr="00191E67">
        <w:rPr>
          <w:rFonts w:ascii="Courier New" w:hAnsi="Courier New" w:cs="Courier New"/>
          <w:sz w:val="18"/>
          <w:szCs w:val="18"/>
        </w:rPr>
        <w:tab/>
        <w:t xml:space="preserve">: 01 </w:t>
      </w:r>
      <w:r w:rsidR="00F77906">
        <w:rPr>
          <w:rFonts w:ascii="Courier New" w:hAnsi="Courier New" w:cs="Courier New"/>
          <w:sz w:val="18"/>
          <w:szCs w:val="18"/>
        </w:rPr>
        <w:t>agustus 202</w:t>
      </w:r>
      <w:r w:rsidR="00513912">
        <w:rPr>
          <w:rFonts w:ascii="Courier New" w:hAnsi="Courier New" w:cs="Courier New"/>
          <w:sz w:val="18"/>
          <w:szCs w:val="18"/>
        </w:rPr>
        <w:t>5</w:t>
      </w:r>
    </w:p>
    <w:p w14:paraId="0EC80807" w14:textId="77777777" w:rsidR="000254E3" w:rsidRPr="00191E67" w:rsidRDefault="000254E3" w:rsidP="00191E67">
      <w:pPr>
        <w:pStyle w:val="ListParagraph"/>
        <w:jc w:val="both"/>
        <w:rPr>
          <w:rFonts w:ascii="Courier New" w:hAnsi="Courier New" w:cs="Courier New"/>
          <w:sz w:val="18"/>
          <w:szCs w:val="18"/>
        </w:rPr>
      </w:pPr>
    </w:p>
    <w:p w14:paraId="2AE8BD00" w14:textId="77777777" w:rsidR="00D740C5" w:rsidRPr="00191E67" w:rsidRDefault="005B5E4D"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Kompo</w:t>
      </w:r>
      <w:r w:rsidR="00D740C5" w:rsidRPr="00191E67">
        <w:rPr>
          <w:rFonts w:ascii="Courier New" w:hAnsi="Courier New" w:cs="Courier New"/>
          <w:b/>
          <w:sz w:val="18"/>
          <w:szCs w:val="18"/>
        </w:rPr>
        <w:t>sisi Bahan</w:t>
      </w:r>
    </w:p>
    <w:p w14:paraId="3DA77547"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Komposisi :</w:t>
      </w:r>
    </w:p>
    <w:p w14:paraId="5C4AFB2F" w14:textId="77777777" w:rsidR="000254E3" w:rsidRPr="00191E67" w:rsidRDefault="000254E3" w:rsidP="00191E67">
      <w:pPr>
        <w:pStyle w:val="ListParagraph"/>
        <w:jc w:val="both"/>
        <w:rPr>
          <w:rFonts w:ascii="Courier New" w:hAnsi="Courier New" w:cs="Courier New"/>
          <w:sz w:val="18"/>
          <w:szCs w:val="18"/>
        </w:rPr>
      </w:pPr>
      <w:r w:rsidRPr="00191E67">
        <w:rPr>
          <w:rFonts w:ascii="Courier New" w:hAnsi="Courier New" w:cs="Courier New"/>
          <w:sz w:val="18"/>
          <w:szCs w:val="18"/>
        </w:rPr>
        <w:t xml:space="preserve">Nama </w:t>
      </w:r>
      <w:r w:rsidRPr="00191E67">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r>
      <w:r w:rsidR="00EA07A9">
        <w:rPr>
          <w:rFonts w:ascii="Courier New" w:hAnsi="Courier New" w:cs="Courier New"/>
          <w:sz w:val="18"/>
          <w:szCs w:val="18"/>
        </w:rPr>
        <w:tab/>
        <w:t>Cas#</w:t>
      </w:r>
      <w:r w:rsidRPr="00191E67">
        <w:rPr>
          <w:rFonts w:ascii="Courier New" w:hAnsi="Courier New" w:cs="Courier New"/>
          <w:sz w:val="18"/>
          <w:szCs w:val="18"/>
        </w:rPr>
        <w:tab/>
      </w:r>
      <w:r w:rsidRPr="00191E67">
        <w:rPr>
          <w:rFonts w:ascii="Courier New" w:hAnsi="Courier New" w:cs="Courier New"/>
          <w:sz w:val="18"/>
          <w:szCs w:val="18"/>
        </w:rPr>
        <w:tab/>
      </w:r>
      <w:r w:rsidR="0027413F">
        <w:rPr>
          <w:rFonts w:ascii="Courier New" w:hAnsi="Courier New" w:cs="Courier New"/>
          <w:sz w:val="18"/>
          <w:szCs w:val="18"/>
        </w:rPr>
        <w:tab/>
      </w:r>
      <w:r w:rsidRPr="00191E67">
        <w:rPr>
          <w:rFonts w:ascii="Courier New" w:hAnsi="Courier New" w:cs="Courier New"/>
          <w:sz w:val="18"/>
          <w:szCs w:val="18"/>
        </w:rPr>
        <w:tab/>
        <w:t>%Dari berat</w:t>
      </w:r>
    </w:p>
    <w:p w14:paraId="43932479" w14:textId="099D7CDB" w:rsidR="00FD3010" w:rsidRDefault="00D44616" w:rsidP="00191E67">
      <w:pPr>
        <w:pStyle w:val="ListParagraph"/>
        <w:jc w:val="both"/>
        <w:rPr>
          <w:rFonts w:ascii="Courier New" w:hAnsi="Courier New" w:cs="Courier New"/>
          <w:sz w:val="18"/>
          <w:szCs w:val="18"/>
        </w:rPr>
      </w:pPr>
      <w:r>
        <w:rPr>
          <w:rFonts w:ascii="Courier New" w:hAnsi="Courier New" w:cs="Courier New"/>
          <w:sz w:val="18"/>
          <w:szCs w:val="18"/>
        </w:rPr>
        <w:t>Cocamidopropyl betaine</w:t>
      </w:r>
      <w:r w:rsidR="00F77906">
        <w:rPr>
          <w:rFonts w:ascii="Courier New" w:hAnsi="Courier New" w:cs="Courier New"/>
          <w:sz w:val="18"/>
          <w:szCs w:val="18"/>
        </w:rPr>
        <w:tab/>
      </w:r>
      <w:r w:rsidR="00F77906">
        <w:rPr>
          <w:rFonts w:ascii="Courier New" w:hAnsi="Courier New" w:cs="Courier New"/>
          <w:sz w:val="18"/>
          <w:szCs w:val="18"/>
        </w:rPr>
        <w:tab/>
      </w:r>
      <w:r w:rsidR="00F77906">
        <w:rPr>
          <w:rFonts w:ascii="Courier New" w:hAnsi="Courier New" w:cs="Courier New"/>
          <w:sz w:val="18"/>
          <w:szCs w:val="18"/>
        </w:rPr>
        <w:tab/>
      </w:r>
      <w:r w:rsidR="00EA07A9">
        <w:rPr>
          <w:rFonts w:ascii="Courier New" w:hAnsi="Courier New" w:cs="Courier New"/>
          <w:sz w:val="18"/>
          <w:szCs w:val="18"/>
        </w:rPr>
        <w:tab/>
      </w:r>
      <w:r w:rsidR="00F77906">
        <w:rPr>
          <w:rFonts w:ascii="Courier New" w:hAnsi="Courier New" w:cs="Courier New"/>
          <w:sz w:val="18"/>
          <w:szCs w:val="18"/>
        </w:rPr>
        <w:tab/>
      </w:r>
      <w:r w:rsidR="0027413F">
        <w:rPr>
          <w:rFonts w:ascii="Courier New" w:hAnsi="Courier New" w:cs="Courier New"/>
          <w:sz w:val="18"/>
          <w:szCs w:val="18"/>
        </w:rPr>
        <w:tab/>
      </w:r>
      <w:r w:rsidR="00FD3010">
        <w:rPr>
          <w:rFonts w:ascii="Courier New" w:hAnsi="Courier New" w:cs="Courier New"/>
          <w:sz w:val="18"/>
          <w:szCs w:val="18"/>
        </w:rPr>
        <w:tab/>
      </w:r>
      <w:r>
        <w:rPr>
          <w:rFonts w:ascii="Courier New" w:hAnsi="Courier New" w:cs="Courier New"/>
          <w:sz w:val="18"/>
          <w:szCs w:val="18"/>
        </w:rPr>
        <w:t>4</w:t>
      </w:r>
      <w:r w:rsidR="0052785A">
        <w:rPr>
          <w:rFonts w:ascii="Courier New" w:hAnsi="Courier New" w:cs="Courier New"/>
          <w:sz w:val="18"/>
          <w:szCs w:val="18"/>
        </w:rPr>
        <w:t>0</w:t>
      </w:r>
      <w:r w:rsidR="0036111E">
        <w:rPr>
          <w:rFonts w:ascii="Courier New" w:hAnsi="Courier New" w:cs="Courier New"/>
          <w:sz w:val="18"/>
          <w:szCs w:val="18"/>
        </w:rPr>
        <w:t xml:space="preserve"> %</w:t>
      </w:r>
    </w:p>
    <w:p w14:paraId="7EEB0D18" w14:textId="5C993B2D" w:rsidR="00FD3010" w:rsidRPr="00D44616" w:rsidRDefault="0052785A" w:rsidP="00D44616">
      <w:pPr>
        <w:pStyle w:val="ListParagraph"/>
        <w:jc w:val="both"/>
        <w:rPr>
          <w:rFonts w:ascii="Courier New" w:hAnsi="Courier New" w:cs="Courier New"/>
          <w:sz w:val="18"/>
          <w:szCs w:val="18"/>
        </w:rPr>
      </w:pPr>
      <w:r>
        <w:rPr>
          <w:rFonts w:ascii="Courier New" w:hAnsi="Courier New" w:cs="Courier New"/>
          <w:sz w:val="18"/>
          <w:szCs w:val="18"/>
        </w:rPr>
        <w:t>Sodim phophonate</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D44616">
        <w:rPr>
          <w:rFonts w:ascii="Courier New" w:hAnsi="Courier New" w:cs="Courier New"/>
          <w:sz w:val="18"/>
          <w:szCs w:val="18"/>
        </w:rPr>
        <w:t>4</w:t>
      </w:r>
      <w:r>
        <w:rPr>
          <w:rFonts w:ascii="Courier New" w:hAnsi="Courier New" w:cs="Courier New"/>
          <w:sz w:val="18"/>
          <w:szCs w:val="18"/>
        </w:rPr>
        <w:t>0 %</w:t>
      </w:r>
      <w:r w:rsidR="00F77906" w:rsidRPr="00D44616">
        <w:rPr>
          <w:rFonts w:ascii="Courier New" w:hAnsi="Courier New" w:cs="Courier New"/>
          <w:sz w:val="18"/>
          <w:szCs w:val="18"/>
        </w:rPr>
        <w:tab/>
      </w:r>
      <w:r w:rsidR="00F77906" w:rsidRPr="00D44616">
        <w:rPr>
          <w:rFonts w:ascii="Courier New" w:hAnsi="Courier New" w:cs="Courier New"/>
          <w:sz w:val="18"/>
          <w:szCs w:val="18"/>
        </w:rPr>
        <w:tab/>
      </w:r>
    </w:p>
    <w:p w14:paraId="6AAA5C2C" w14:textId="33FC89F9" w:rsidR="00C06719" w:rsidRDefault="00C06719" w:rsidP="00191E67">
      <w:pPr>
        <w:pStyle w:val="ListParagraph"/>
        <w:jc w:val="both"/>
        <w:rPr>
          <w:rFonts w:ascii="Courier New" w:hAnsi="Courier New" w:cs="Courier New"/>
          <w:sz w:val="18"/>
          <w:szCs w:val="18"/>
        </w:rPr>
      </w:pPr>
      <w:r>
        <w:rPr>
          <w:rFonts w:ascii="Courier New" w:hAnsi="Courier New" w:cs="Courier New"/>
          <w:sz w:val="18"/>
          <w:szCs w:val="18"/>
        </w:rPr>
        <w:t>Water</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sidR="00D44616">
        <w:rPr>
          <w:rFonts w:ascii="Courier New" w:hAnsi="Courier New" w:cs="Courier New"/>
          <w:sz w:val="18"/>
          <w:szCs w:val="18"/>
        </w:rPr>
        <w:t>2</w:t>
      </w:r>
      <w:r w:rsidR="0052785A">
        <w:rPr>
          <w:rFonts w:ascii="Courier New" w:hAnsi="Courier New" w:cs="Courier New"/>
          <w:sz w:val="18"/>
          <w:szCs w:val="18"/>
        </w:rPr>
        <w:t>0</w:t>
      </w:r>
      <w:r>
        <w:rPr>
          <w:rFonts w:ascii="Courier New" w:hAnsi="Courier New" w:cs="Courier New"/>
          <w:sz w:val="18"/>
          <w:szCs w:val="18"/>
        </w:rPr>
        <w:t xml:space="preserve"> %</w:t>
      </w:r>
    </w:p>
    <w:p w14:paraId="1A625B71" w14:textId="77777777" w:rsidR="00191E67" w:rsidRPr="00191E67" w:rsidRDefault="00191E67" w:rsidP="00191E67">
      <w:pPr>
        <w:pStyle w:val="ListParagraph"/>
        <w:jc w:val="both"/>
        <w:rPr>
          <w:rFonts w:ascii="Courier New" w:hAnsi="Courier New" w:cs="Courier New"/>
          <w:sz w:val="18"/>
          <w:szCs w:val="18"/>
        </w:rPr>
      </w:pPr>
      <w:r w:rsidRPr="00191E67">
        <w:rPr>
          <w:rFonts w:ascii="Courier New" w:hAnsi="Courier New" w:cs="Courier New"/>
          <w:sz w:val="18"/>
          <w:szCs w:val="18"/>
        </w:rPr>
        <w:t>Proprietary Bahan tidak berbahaya</w:t>
      </w:r>
    </w:p>
    <w:p w14:paraId="4A5AAC22" w14:textId="77777777" w:rsidR="00191E67" w:rsidRPr="00191E67" w:rsidRDefault="00191E67" w:rsidP="00191E67">
      <w:pPr>
        <w:pStyle w:val="ListParagraph"/>
        <w:jc w:val="both"/>
        <w:rPr>
          <w:rFonts w:ascii="Courier New" w:hAnsi="Courier New" w:cs="Courier New"/>
          <w:sz w:val="18"/>
          <w:szCs w:val="18"/>
        </w:rPr>
      </w:pPr>
    </w:p>
    <w:p w14:paraId="138A6308"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Identifikasi Bahaya</w:t>
      </w:r>
    </w:p>
    <w:p w14:paraId="3F05D2BE"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jika tertelan. Mengiritasi mata dan sistem pernapasan. Kontak dengan asam atau alkali akan menghasilkan gas beracun. Penunjukan Bahaya:</w:t>
      </w:r>
      <w:r w:rsidR="00191E67" w:rsidRPr="00191E67">
        <w:rPr>
          <w:rFonts w:ascii="Courier New" w:eastAsia="Times New Roman" w:hAnsi="Courier New" w:cs="Courier New"/>
          <w:sz w:val="18"/>
          <w:szCs w:val="18"/>
          <w:lang w:val="en-ID"/>
        </w:rPr>
        <w:t xml:space="preserve"> 5.1</w:t>
      </w:r>
      <w:r w:rsidRPr="00191E67">
        <w:rPr>
          <w:rFonts w:ascii="Courier New" w:eastAsia="Times New Roman" w:hAnsi="Courier New" w:cs="Courier New"/>
          <w:sz w:val="18"/>
          <w:szCs w:val="18"/>
          <w:lang w:val="id-ID"/>
        </w:rPr>
        <w:t xml:space="preserve"> </w:t>
      </w:r>
    </w:p>
    <w:p w14:paraId="5D729CA3" w14:textId="77777777" w:rsidR="00191E67" w:rsidRPr="00191E67" w:rsidRDefault="00191E67"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p>
    <w:p w14:paraId="10EFFC5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Bantuan Pertama</w:t>
      </w:r>
    </w:p>
    <w:p w14:paraId="61B0A1B8" w14:textId="77777777" w:rsidR="00326EA1"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 xml:space="preserve">Mata: Cuci mata dengan banyak air setidaknya 15 menit. Dapatkan bantuan medis segera. </w:t>
      </w:r>
    </w:p>
    <w:p w14:paraId="5039034F"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terkena </w:t>
      </w:r>
      <w:r w:rsidR="00D740C5" w:rsidRPr="00191E67">
        <w:rPr>
          <w:rFonts w:ascii="Courier New" w:eastAsia="Times New Roman" w:hAnsi="Courier New" w:cs="Courier New"/>
          <w:sz w:val="18"/>
          <w:szCs w:val="18"/>
          <w:lang w:val="id-ID"/>
        </w:rPr>
        <w:t>Kulit: Lepaskan pakaian dan sepatu yang terkontaminasi, cuci kulit dengan banyak sabun dan air. Dapatkan bantuan medis segera.</w:t>
      </w:r>
    </w:p>
    <w:p w14:paraId="3640C404"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w:t>
      </w:r>
      <w:r w:rsidR="00D740C5" w:rsidRPr="00191E67">
        <w:rPr>
          <w:rFonts w:ascii="Courier New" w:eastAsia="Times New Roman" w:hAnsi="Courier New" w:cs="Courier New"/>
          <w:sz w:val="18"/>
          <w:szCs w:val="18"/>
          <w:lang w:val="id-ID"/>
        </w:rPr>
        <w:t>Tertelan: Jika korban sadar, berikan 2-4 cangkir susu atau air. Jangan memaksakan muntah, segera dapatkan bantuan medis.</w:t>
      </w:r>
    </w:p>
    <w:p w14:paraId="6DACB0E1" w14:textId="77777777" w:rsidR="00D740C5" w:rsidRPr="00191E67" w:rsidRDefault="00326EA1"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Pr>
          <w:rFonts w:ascii="Courier New" w:eastAsia="Times New Roman" w:hAnsi="Courier New" w:cs="Courier New"/>
          <w:sz w:val="18"/>
          <w:szCs w:val="18"/>
          <w:lang w:val="en-ID"/>
        </w:rPr>
        <w:t xml:space="preserve">Jika Terhirup </w:t>
      </w:r>
      <w:r>
        <w:rPr>
          <w:rFonts w:ascii="Courier New" w:eastAsia="Times New Roman" w:hAnsi="Courier New" w:cs="Courier New"/>
          <w:sz w:val="18"/>
          <w:szCs w:val="18"/>
          <w:lang w:val="id-ID"/>
        </w:rPr>
        <w:t xml:space="preserve">: </w:t>
      </w:r>
      <w:r>
        <w:rPr>
          <w:rFonts w:ascii="Courier New" w:eastAsia="Times New Roman" w:hAnsi="Courier New" w:cs="Courier New"/>
          <w:sz w:val="18"/>
          <w:szCs w:val="18"/>
          <w:lang w:val="en-ID"/>
        </w:rPr>
        <w:t>Beri</w:t>
      </w:r>
      <w:r w:rsidR="00D740C5" w:rsidRPr="00191E67">
        <w:rPr>
          <w:rFonts w:ascii="Courier New" w:eastAsia="Times New Roman" w:hAnsi="Courier New" w:cs="Courier New"/>
          <w:sz w:val="18"/>
          <w:szCs w:val="18"/>
          <w:lang w:val="id-ID"/>
        </w:rPr>
        <w:t xml:space="preserve"> udara segar segera</w:t>
      </w:r>
      <w:r>
        <w:rPr>
          <w:rFonts w:ascii="Courier New" w:eastAsia="Times New Roman" w:hAnsi="Courier New" w:cs="Courier New"/>
          <w:sz w:val="18"/>
          <w:szCs w:val="18"/>
          <w:lang w:val="en-ID"/>
        </w:rPr>
        <w:t xml:space="preserve"> ( O2 )</w:t>
      </w:r>
      <w:r w:rsidR="00D740C5" w:rsidRPr="00191E67">
        <w:rPr>
          <w:rFonts w:ascii="Courier New" w:eastAsia="Times New Roman" w:hAnsi="Courier New" w:cs="Courier New"/>
          <w:sz w:val="18"/>
          <w:szCs w:val="18"/>
          <w:lang w:val="id-ID"/>
        </w:rPr>
        <w:t>. Jika tidak bernafas, berikan pernapasan buatan. Jika sulit bernafas, berikan oksigen. Segera cari bantuan medis.</w:t>
      </w:r>
    </w:p>
    <w:p w14:paraId="150AA95E" w14:textId="77777777" w:rsidR="00D740C5" w:rsidRPr="00191E67" w:rsidRDefault="00D740C5" w:rsidP="00191E67">
      <w:pPr>
        <w:pStyle w:val="ListParagraph"/>
        <w:jc w:val="both"/>
        <w:rPr>
          <w:rFonts w:ascii="Courier New" w:hAnsi="Courier New" w:cs="Courier New"/>
          <w:sz w:val="18"/>
          <w:szCs w:val="18"/>
        </w:rPr>
      </w:pPr>
    </w:p>
    <w:p w14:paraId="551037E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Tindakan Penanggulangan Kebakaran</w:t>
      </w:r>
    </w:p>
    <w:p w14:paraId="6A3DF1C2" w14:textId="77777777" w:rsidR="00D740C5" w:rsidRDefault="005B5E4D" w:rsidP="00191E67">
      <w:pPr>
        <w:pStyle w:val="ListParagraph"/>
        <w:jc w:val="both"/>
        <w:rPr>
          <w:rFonts w:ascii="Courier New" w:eastAsia="Times New Roman" w:hAnsi="Courier New" w:cs="Courier New"/>
          <w:sz w:val="18"/>
          <w:szCs w:val="18"/>
          <w:lang w:val="id-ID"/>
        </w:rPr>
      </w:pPr>
      <w:r w:rsidRPr="005B5E4D">
        <w:rPr>
          <w:rFonts w:ascii="Courier New" w:eastAsia="Times New Roman" w:hAnsi="Courier New" w:cs="Courier New"/>
          <w:sz w:val="18"/>
          <w:szCs w:val="18"/>
          <w:lang w:val="id-ID"/>
        </w:rPr>
        <w:t>Jika terjadi kebakaran maka padamkanlah dengan api sebanyak-banyaknya atau semprot dengan APAR atau Hidran, Jika semakin membesar maka cepat panggil PMK.</w:t>
      </w:r>
    </w:p>
    <w:p w14:paraId="657092F0" w14:textId="77777777" w:rsidR="005B5E4D" w:rsidRPr="00191E67" w:rsidRDefault="005B5E4D" w:rsidP="00191E67">
      <w:pPr>
        <w:pStyle w:val="ListParagraph"/>
        <w:jc w:val="both"/>
        <w:rPr>
          <w:rFonts w:ascii="Courier New" w:hAnsi="Courier New" w:cs="Courier New"/>
          <w:sz w:val="18"/>
          <w:szCs w:val="18"/>
        </w:rPr>
      </w:pPr>
    </w:p>
    <w:p w14:paraId="2AC1FDDF" w14:textId="77777777" w:rsidR="00D740C5" w:rsidRPr="00191E67" w:rsidRDefault="00D740C5" w:rsidP="005B5E4D">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Tindakan </w:t>
      </w:r>
      <w:r w:rsidR="005B5E4D" w:rsidRPr="005B5E4D">
        <w:rPr>
          <w:rFonts w:ascii="Courier New" w:hAnsi="Courier New" w:cs="Courier New"/>
          <w:b/>
          <w:sz w:val="18"/>
          <w:szCs w:val="18"/>
        </w:rPr>
        <w:t>Mengatasi Kebocoran dan Tumpahan</w:t>
      </w:r>
    </w:p>
    <w:p w14:paraId="6F351113"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Kewaspadaan keselamatan terkait personel: Setelah disentuh, gunakan air untuk mencuci.</w:t>
      </w:r>
    </w:p>
    <w:p w14:paraId="61DD078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Ukuran untuk perlindungan lingkungan: Tetap kering dan dingin, keluar dari sinar matahari dan hujan.</w:t>
      </w:r>
    </w:p>
    <w:p w14:paraId="7776A92C"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Tumpahan / Kebocoran: Vakum atau bersihkan material dan dimasukkan ke dalam wadah pembuangan yang sesuai.</w:t>
      </w:r>
    </w:p>
    <w:p w14:paraId="1E44E2BD"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Hindari menggunakan alat atau wadah logam.</w:t>
      </w:r>
    </w:p>
    <w:p w14:paraId="53BB39E9" w14:textId="77777777" w:rsidR="00D740C5" w:rsidRPr="00191E67" w:rsidRDefault="00D740C5" w:rsidP="00191E67">
      <w:pPr>
        <w:pStyle w:val="ListParagraph"/>
        <w:jc w:val="both"/>
        <w:rPr>
          <w:rFonts w:ascii="Courier New" w:hAnsi="Courier New" w:cs="Courier New"/>
          <w:sz w:val="18"/>
          <w:szCs w:val="18"/>
        </w:rPr>
      </w:pPr>
    </w:p>
    <w:p w14:paraId="50A983E6"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Penangganan dan Penyimpanan</w:t>
      </w:r>
    </w:p>
    <w:p w14:paraId="1235E9B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Penanganan: Hindari menghirup debu, uap, kabut, atau gas. Hindari kontak dengan kulit dan mata. Hindari kontak dengan pakaian dan bahan mudah terbakar lainnya.</w:t>
      </w:r>
    </w:p>
    <w:p w14:paraId="3954FA09"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Penyimpanan: Simpan di tempat yang kering dan dingin. Jaga dan hujan, jangan kontak dengan bahan asam dan basa.</w:t>
      </w:r>
    </w:p>
    <w:p w14:paraId="0C090736" w14:textId="77777777" w:rsidR="00D740C5" w:rsidRPr="00191E67" w:rsidRDefault="00D740C5" w:rsidP="00191E67">
      <w:pPr>
        <w:pStyle w:val="ListParagraph"/>
        <w:jc w:val="both"/>
        <w:rPr>
          <w:rFonts w:ascii="Courier New" w:hAnsi="Courier New" w:cs="Courier New"/>
          <w:sz w:val="18"/>
          <w:szCs w:val="18"/>
        </w:rPr>
      </w:pPr>
    </w:p>
    <w:p w14:paraId="51665139"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Kontrol Paparan dan Perlindungan pribadi</w:t>
      </w:r>
    </w:p>
    <w:p w14:paraId="1AAC57CF" w14:textId="3B814365" w:rsidR="00566EDE" w:rsidRDefault="00326EA1" w:rsidP="00D44616">
      <w:pPr>
        <w:pStyle w:val="ListParagraph"/>
        <w:jc w:val="both"/>
        <w:rPr>
          <w:rFonts w:ascii="Courier New" w:eastAsia="Times New Roman" w:hAnsi="Courier New" w:cs="Courier New"/>
          <w:sz w:val="20"/>
          <w:szCs w:val="20"/>
          <w:lang w:val="id-ID"/>
        </w:rPr>
      </w:pPr>
      <w:r w:rsidRPr="00326EA1">
        <w:rPr>
          <w:rFonts w:ascii="Courier New" w:eastAsia="Times New Roman" w:hAnsi="Courier New" w:cs="Courier New"/>
          <w:sz w:val="20"/>
          <w:szCs w:val="20"/>
          <w:lang w:val="id-ID"/>
        </w:rPr>
        <w:t>Alat perlindungan diri: Kacamata (goggles), Jas lab perisai muka ( Full Face ), Sarung tangan karet (neoprene gloves),respirator kimia penyerap gas asam, Masker</w:t>
      </w:r>
    </w:p>
    <w:p w14:paraId="4057B231" w14:textId="77777777" w:rsidR="00D44616" w:rsidRPr="00566EDE" w:rsidRDefault="00D44616" w:rsidP="00D44616">
      <w:pPr>
        <w:pStyle w:val="ListParagraph"/>
        <w:jc w:val="both"/>
        <w:rPr>
          <w:rFonts w:ascii="Courier New" w:hAnsi="Courier New" w:cs="Courier New"/>
          <w:sz w:val="18"/>
          <w:szCs w:val="18"/>
        </w:rPr>
      </w:pPr>
    </w:p>
    <w:p w14:paraId="60B162B2" w14:textId="38309999"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Sifat Fisika dan Kimi</w:t>
      </w:r>
      <w:r w:rsidR="00D44616">
        <w:rPr>
          <w:rFonts w:ascii="Courier New" w:hAnsi="Courier New" w:cs="Courier New"/>
          <w:b/>
          <w:sz w:val="18"/>
          <w:szCs w:val="18"/>
        </w:rPr>
        <w:t>a</w:t>
      </w:r>
    </w:p>
    <w:p w14:paraId="10243B98" w14:textId="66DED08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Bentuk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cair</w:t>
      </w:r>
    </w:p>
    <w:p w14:paraId="590EE7D2" w14:textId="7A6CF903"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Warna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513912">
        <w:rPr>
          <w:rFonts w:ascii="Courier New" w:hAnsi="Courier New" w:cs="Courier New"/>
          <w:sz w:val="18"/>
          <w:szCs w:val="18"/>
        </w:rPr>
        <w:t>bening</w:t>
      </w:r>
    </w:p>
    <w:p w14:paraId="2BE04692" w14:textId="39C7AD3D"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Bau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F77906">
        <w:rPr>
          <w:rFonts w:ascii="Courier New" w:hAnsi="Courier New" w:cs="Courier New"/>
          <w:sz w:val="18"/>
          <w:szCs w:val="18"/>
        </w:rPr>
        <w:t>tidak berbau</w:t>
      </w:r>
    </w:p>
    <w:p w14:paraId="56001C5D" w14:textId="73CB563A"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Kelarutan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Larut dalam air</w:t>
      </w:r>
    </w:p>
    <w:p w14:paraId="5D4D0702"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Titik Nyala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6A4F57">
        <w:rPr>
          <w:rFonts w:ascii="Courier New" w:hAnsi="Courier New" w:cs="Courier New"/>
          <w:sz w:val="18"/>
          <w:szCs w:val="18"/>
        </w:rPr>
        <w:t>Tidak ada</w:t>
      </w:r>
    </w:p>
    <w:p w14:paraId="6F12AECA" w14:textId="77777777"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lastRenderedPageBreak/>
        <w:t xml:space="preserve">Bahaya Ledakan </w:t>
      </w:r>
      <w:r>
        <w:rPr>
          <w:rFonts w:ascii="Courier New" w:hAnsi="Courier New" w:cs="Courier New"/>
          <w:sz w:val="18"/>
          <w:szCs w:val="18"/>
        </w:rPr>
        <w:tab/>
      </w:r>
      <w:r>
        <w:rPr>
          <w:rFonts w:ascii="Courier New" w:hAnsi="Courier New" w:cs="Courier New"/>
          <w:sz w:val="18"/>
          <w:szCs w:val="18"/>
        </w:rPr>
        <w:tab/>
        <w:t xml:space="preserve">: </w:t>
      </w:r>
      <w:r w:rsidR="00EA07A9">
        <w:rPr>
          <w:rFonts w:ascii="Courier New" w:hAnsi="Courier New" w:cs="Courier New"/>
          <w:sz w:val="18"/>
          <w:szCs w:val="18"/>
        </w:rPr>
        <w:t>Tidak ada</w:t>
      </w:r>
    </w:p>
    <w:p w14:paraId="3AC87E22" w14:textId="26C6D22C"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PH </w:t>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r>
      <w:r>
        <w:rPr>
          <w:rFonts w:ascii="Courier New" w:hAnsi="Courier New" w:cs="Courier New"/>
          <w:sz w:val="18"/>
          <w:szCs w:val="18"/>
        </w:rPr>
        <w:tab/>
        <w:t xml:space="preserve">: </w:t>
      </w:r>
      <w:r w:rsidR="004B21F4">
        <w:rPr>
          <w:rFonts w:ascii="Courier New" w:hAnsi="Courier New" w:cs="Courier New"/>
          <w:sz w:val="18"/>
          <w:szCs w:val="18"/>
        </w:rPr>
        <w:t>5 - 6</w:t>
      </w:r>
    </w:p>
    <w:p w14:paraId="389BB6D8" w14:textId="4E316A5F" w:rsidR="00191E67" w:rsidRDefault="00191E67" w:rsidP="00191E67">
      <w:pPr>
        <w:pStyle w:val="ListParagraph"/>
        <w:jc w:val="both"/>
        <w:rPr>
          <w:rFonts w:ascii="Courier New" w:hAnsi="Courier New" w:cs="Courier New"/>
          <w:sz w:val="18"/>
          <w:szCs w:val="18"/>
        </w:rPr>
      </w:pPr>
      <w:r>
        <w:rPr>
          <w:rFonts w:ascii="Courier New" w:hAnsi="Courier New" w:cs="Courier New"/>
          <w:sz w:val="18"/>
          <w:szCs w:val="18"/>
        </w:rPr>
        <w:t xml:space="preserve">Specific Grafity ( 25ºC ) </w:t>
      </w:r>
      <w:r>
        <w:rPr>
          <w:rFonts w:ascii="Courier New" w:hAnsi="Courier New" w:cs="Courier New"/>
          <w:sz w:val="18"/>
          <w:szCs w:val="18"/>
        </w:rPr>
        <w:tab/>
        <w:t xml:space="preserve">: </w:t>
      </w:r>
      <w:r w:rsidR="00F77906">
        <w:rPr>
          <w:rFonts w:ascii="Courier New" w:hAnsi="Courier New" w:cs="Courier New"/>
          <w:sz w:val="18"/>
          <w:szCs w:val="18"/>
        </w:rPr>
        <w:t>1,1</w:t>
      </w:r>
      <w:r w:rsidR="004B21F4">
        <w:rPr>
          <w:rFonts w:ascii="Courier New" w:hAnsi="Courier New" w:cs="Courier New"/>
          <w:sz w:val="18"/>
          <w:szCs w:val="18"/>
        </w:rPr>
        <w:t>0</w:t>
      </w:r>
      <w:r w:rsidR="00F77906">
        <w:rPr>
          <w:rFonts w:ascii="Courier New" w:hAnsi="Courier New" w:cs="Courier New"/>
          <w:sz w:val="18"/>
          <w:szCs w:val="18"/>
        </w:rPr>
        <w:t xml:space="preserve"> – 1,1</w:t>
      </w:r>
      <w:r w:rsidR="004B21F4">
        <w:rPr>
          <w:rFonts w:ascii="Courier New" w:hAnsi="Courier New" w:cs="Courier New"/>
          <w:sz w:val="18"/>
          <w:szCs w:val="18"/>
        </w:rPr>
        <w:t>1</w:t>
      </w:r>
    </w:p>
    <w:p w14:paraId="48C243CD" w14:textId="77777777" w:rsidR="00D740C5" w:rsidRPr="00191E67" w:rsidRDefault="00D740C5" w:rsidP="00191E67">
      <w:pPr>
        <w:pStyle w:val="ListParagraph"/>
        <w:jc w:val="both"/>
        <w:rPr>
          <w:rFonts w:ascii="Courier New" w:hAnsi="Courier New" w:cs="Courier New"/>
          <w:sz w:val="18"/>
          <w:szCs w:val="18"/>
        </w:rPr>
      </w:pPr>
    </w:p>
    <w:p w14:paraId="5FAFE650"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Stabilitas dan Reaktivitas</w:t>
      </w:r>
    </w:p>
    <w:p w14:paraId="7A2378E7"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Stabilitas kimia: Stabil di bawah suhu dan tekanan normal.</w:t>
      </w:r>
    </w:p>
    <w:p w14:paraId="3DE2410F"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Kondisi yang harus dihindari: Bahan yang tidak kompatibel, asam, alkali, kelembaban atau air.</w:t>
      </w:r>
    </w:p>
    <w:p w14:paraId="2BE6C221" w14:textId="77777777" w:rsidR="00D740C5" w:rsidRPr="00191E67" w:rsidRDefault="00D740C5"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id-ID"/>
        </w:rPr>
      </w:pPr>
      <w:r w:rsidRPr="00191E67">
        <w:rPr>
          <w:rFonts w:ascii="Courier New" w:eastAsia="Times New Roman" w:hAnsi="Courier New" w:cs="Courier New"/>
          <w:sz w:val="18"/>
          <w:szCs w:val="18"/>
          <w:lang w:val="id-ID"/>
        </w:rPr>
        <w:t>Berbahaya roducts com osition: Hidrogen klorida, nitrogen oksida dan nitrogen.</w:t>
      </w:r>
    </w:p>
    <w:p w14:paraId="4EB2321F" w14:textId="77777777" w:rsidR="00D740C5" w:rsidRPr="00191E67" w:rsidRDefault="00D740C5" w:rsidP="00191E67">
      <w:pPr>
        <w:pStyle w:val="ListParagraph"/>
        <w:jc w:val="both"/>
        <w:rPr>
          <w:rFonts w:ascii="Courier New" w:hAnsi="Courier New" w:cs="Courier New"/>
          <w:sz w:val="18"/>
          <w:szCs w:val="18"/>
        </w:rPr>
      </w:pPr>
    </w:p>
    <w:p w14:paraId="2539A9B4" w14:textId="77777777" w:rsidR="00D740C5" w:rsidRPr="00191E67" w:rsidRDefault="003B72B9" w:rsidP="00191E67">
      <w:pPr>
        <w:pStyle w:val="ListParagraph"/>
        <w:numPr>
          <w:ilvl w:val="0"/>
          <w:numId w:val="1"/>
        </w:numPr>
        <w:jc w:val="both"/>
        <w:rPr>
          <w:rFonts w:ascii="Courier New" w:hAnsi="Courier New" w:cs="Courier New"/>
          <w:b/>
          <w:sz w:val="18"/>
          <w:szCs w:val="18"/>
        </w:rPr>
      </w:pPr>
      <w:r>
        <w:rPr>
          <w:rFonts w:ascii="Courier New" w:hAnsi="Courier New" w:cs="Courier New"/>
          <w:b/>
          <w:sz w:val="18"/>
          <w:szCs w:val="18"/>
        </w:rPr>
        <w:t>Informasi Toks</w:t>
      </w:r>
      <w:r w:rsidR="000E4A32">
        <w:rPr>
          <w:rFonts w:ascii="Courier New" w:hAnsi="Courier New" w:cs="Courier New"/>
          <w:b/>
          <w:sz w:val="18"/>
          <w:szCs w:val="18"/>
        </w:rPr>
        <w:t>i</w:t>
      </w:r>
      <w:r>
        <w:rPr>
          <w:rFonts w:ascii="Courier New" w:hAnsi="Courier New" w:cs="Courier New"/>
          <w:b/>
          <w:sz w:val="18"/>
          <w:szCs w:val="18"/>
        </w:rPr>
        <w:t>kologi</w:t>
      </w:r>
    </w:p>
    <w:p w14:paraId="30301B15" w14:textId="77777777" w:rsidR="000254E3" w:rsidRPr="00191E67" w:rsidRDefault="00191E67" w:rsidP="00191E67">
      <w:pPr>
        <w:pStyle w:val="HTMLPreformatted"/>
        <w:ind w:left="720"/>
        <w:jc w:val="both"/>
        <w:rPr>
          <w:sz w:val="18"/>
          <w:szCs w:val="18"/>
          <w:lang w:val="id-ID"/>
        </w:rPr>
      </w:pPr>
      <w:r>
        <w:rPr>
          <w:sz w:val="18"/>
          <w:szCs w:val="18"/>
          <w:lang w:val="id-ID"/>
        </w:rPr>
        <w:t xml:space="preserve">Rute Masuk: </w:t>
      </w:r>
      <w:r w:rsidR="000254E3" w:rsidRPr="00191E67">
        <w:rPr>
          <w:sz w:val="18"/>
          <w:szCs w:val="18"/>
          <w:lang w:val="id-ID"/>
        </w:rPr>
        <w:t>Kontak mata. Inhalasi. Proses menelan.</w:t>
      </w:r>
    </w:p>
    <w:p w14:paraId="408BD36A" w14:textId="77777777" w:rsidR="000254E3" w:rsidRPr="00191E67" w:rsidRDefault="000254E3" w:rsidP="00191E67">
      <w:pPr>
        <w:pStyle w:val="HTMLPreformatted"/>
        <w:ind w:left="720"/>
        <w:jc w:val="both"/>
        <w:rPr>
          <w:sz w:val="18"/>
          <w:szCs w:val="18"/>
          <w:lang w:val="id-ID"/>
        </w:rPr>
      </w:pPr>
      <w:r w:rsidRPr="00191E67">
        <w:rPr>
          <w:sz w:val="18"/>
          <w:szCs w:val="18"/>
          <w:lang w:val="id-ID"/>
        </w:rPr>
        <w:t>Toksisitas terhadap Hewan:</w:t>
      </w:r>
      <w:r w:rsidRPr="00191E67">
        <w:rPr>
          <w:sz w:val="18"/>
          <w:szCs w:val="18"/>
          <w:lang w:val="id-ID"/>
        </w:rPr>
        <w:tab/>
        <w:t>Toksisitas oral akut (LD50): 3100 mg / kg [Mouse].</w:t>
      </w:r>
    </w:p>
    <w:p w14:paraId="4F3A5ABB" w14:textId="77777777" w:rsidR="000254E3" w:rsidRPr="00191E67" w:rsidRDefault="000254E3" w:rsidP="00191E67">
      <w:pPr>
        <w:pStyle w:val="HTMLPreformatted"/>
        <w:ind w:left="720"/>
        <w:jc w:val="both"/>
        <w:rPr>
          <w:sz w:val="18"/>
          <w:szCs w:val="18"/>
          <w:lang w:val="id-ID"/>
        </w:rPr>
      </w:pPr>
      <w:r w:rsidRPr="00191E67">
        <w:rPr>
          <w:sz w:val="18"/>
          <w:szCs w:val="18"/>
          <w:lang w:val="id-ID"/>
        </w:rPr>
        <w:t>Efek Kronis pada Manusia:</w:t>
      </w:r>
      <w:r w:rsidRPr="00191E67">
        <w:rPr>
          <w:sz w:val="18"/>
          <w:szCs w:val="18"/>
          <w:lang w:val="id-ID"/>
        </w:rPr>
        <w:tab/>
        <w:t>Zat itu beracun bagi paru-paru.</w:t>
      </w:r>
    </w:p>
    <w:p w14:paraId="0CB78DE1" w14:textId="77777777" w:rsidR="000254E3" w:rsidRPr="00191E67" w:rsidRDefault="00191E67" w:rsidP="00191E67">
      <w:pPr>
        <w:pStyle w:val="HTMLPreformatted"/>
        <w:tabs>
          <w:tab w:val="clear" w:pos="3664"/>
        </w:tabs>
        <w:ind w:left="720"/>
        <w:jc w:val="both"/>
        <w:rPr>
          <w:sz w:val="18"/>
          <w:szCs w:val="18"/>
          <w:lang w:val="id-ID"/>
        </w:rPr>
      </w:pPr>
      <w:r>
        <w:rPr>
          <w:sz w:val="18"/>
          <w:szCs w:val="18"/>
          <w:lang w:val="id-ID"/>
        </w:rPr>
        <w:t xml:space="preserve">Efek Toksik Lain pada Manusia: </w:t>
      </w:r>
      <w:r w:rsidR="000254E3" w:rsidRPr="00191E67">
        <w:rPr>
          <w:sz w:val="18"/>
          <w:szCs w:val="18"/>
          <w:lang w:val="id-ID"/>
        </w:rPr>
        <w:t>Berbahaya jika terjadi kontak kulit (iritan), tertelan, terhirup. Sedikit berbahaya jika terjadi kontak kulit (sensitizer,</w:t>
      </w:r>
      <w:r w:rsidR="000254E3" w:rsidRPr="00191E67">
        <w:rPr>
          <w:sz w:val="18"/>
          <w:szCs w:val="18"/>
          <w:lang w:val="en-ID"/>
        </w:rPr>
        <w:t xml:space="preserve"> </w:t>
      </w:r>
      <w:r w:rsidR="000254E3" w:rsidRPr="00191E67">
        <w:rPr>
          <w:sz w:val="18"/>
          <w:szCs w:val="18"/>
          <w:lang w:val="id-ID"/>
        </w:rPr>
        <w:t>permeator).</w:t>
      </w:r>
    </w:p>
    <w:p w14:paraId="78CAB153" w14:textId="77777777" w:rsidR="000254E3" w:rsidRPr="00191E67" w:rsidRDefault="000254E3" w:rsidP="00191E67">
      <w:pPr>
        <w:pStyle w:val="HTMLPreformatted"/>
        <w:ind w:left="720"/>
        <w:jc w:val="both"/>
        <w:rPr>
          <w:sz w:val="18"/>
          <w:szCs w:val="18"/>
          <w:lang w:val="id-ID"/>
        </w:rPr>
      </w:pPr>
      <w:r w:rsidRPr="00191E67">
        <w:rPr>
          <w:sz w:val="18"/>
          <w:szCs w:val="18"/>
          <w:lang w:val="id-ID"/>
        </w:rPr>
        <w:t xml:space="preserve">Keterangan Khusus </w:t>
      </w:r>
      <w:r w:rsidR="00191E67">
        <w:rPr>
          <w:sz w:val="18"/>
          <w:szCs w:val="18"/>
          <w:lang w:val="id-ID"/>
        </w:rPr>
        <w:t xml:space="preserve">tentang Keracunan untuk Hewan: </w:t>
      </w:r>
      <w:r w:rsidRPr="00191E67">
        <w:rPr>
          <w:sz w:val="18"/>
          <w:szCs w:val="18"/>
          <w:lang w:val="id-ID"/>
        </w:rPr>
        <w:t>Tidak tersedia.</w:t>
      </w:r>
    </w:p>
    <w:p w14:paraId="1301AD06"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w:t>
      </w:r>
      <w:r w:rsidR="00191E67">
        <w:rPr>
          <w:sz w:val="18"/>
          <w:szCs w:val="18"/>
          <w:lang w:val="id-ID"/>
        </w:rPr>
        <w:t xml:space="preserve">tang Efek Kronis pada Manusia: </w:t>
      </w:r>
      <w:r w:rsidRPr="00191E67">
        <w:rPr>
          <w:sz w:val="18"/>
          <w:szCs w:val="18"/>
          <w:lang w:val="id-ID"/>
        </w:rPr>
        <w:t>Tidak tersedia.</w:t>
      </w:r>
    </w:p>
    <w:p w14:paraId="42577A00" w14:textId="77777777" w:rsidR="000254E3" w:rsidRPr="00191E67" w:rsidRDefault="000254E3" w:rsidP="00191E67">
      <w:pPr>
        <w:pStyle w:val="HTMLPreformatted"/>
        <w:tabs>
          <w:tab w:val="clear" w:pos="7328"/>
        </w:tabs>
        <w:ind w:left="720"/>
        <w:jc w:val="both"/>
        <w:rPr>
          <w:sz w:val="18"/>
          <w:szCs w:val="18"/>
          <w:lang w:val="id-ID"/>
        </w:rPr>
      </w:pPr>
      <w:r w:rsidRPr="00191E67">
        <w:rPr>
          <w:sz w:val="18"/>
          <w:szCs w:val="18"/>
          <w:lang w:val="id-ID"/>
        </w:rPr>
        <w:t>Keterangan Khusus tentang Efe</w:t>
      </w:r>
      <w:r w:rsidR="00191E67">
        <w:rPr>
          <w:sz w:val="18"/>
          <w:szCs w:val="18"/>
          <w:lang w:val="id-ID"/>
        </w:rPr>
        <w:t xml:space="preserve">k Beracun lainnya pada Manusia: </w:t>
      </w:r>
      <w:r w:rsidRPr="00191E67">
        <w:rPr>
          <w:sz w:val="18"/>
          <w:szCs w:val="18"/>
          <w:lang w:val="id-ID"/>
        </w:rPr>
        <w:t>Bahan mengiritasi membran mukosa dan pernapasan bagian atas</w:t>
      </w:r>
      <w:r w:rsidRPr="00191E67">
        <w:rPr>
          <w:sz w:val="18"/>
          <w:szCs w:val="18"/>
          <w:lang w:val="en-ID"/>
        </w:rPr>
        <w:t xml:space="preserve"> </w:t>
      </w:r>
      <w:r w:rsidRPr="00191E67">
        <w:rPr>
          <w:sz w:val="18"/>
          <w:szCs w:val="18"/>
          <w:lang w:val="id-ID"/>
        </w:rPr>
        <w:t>sistem.</w:t>
      </w:r>
    </w:p>
    <w:p w14:paraId="30F01C08" w14:textId="77777777" w:rsidR="000254E3" w:rsidRPr="00191E67" w:rsidRDefault="000254E3" w:rsidP="00191E67">
      <w:pPr>
        <w:pStyle w:val="ListParagraph"/>
        <w:jc w:val="both"/>
        <w:rPr>
          <w:rFonts w:ascii="Courier New" w:hAnsi="Courier New" w:cs="Courier New"/>
          <w:sz w:val="18"/>
          <w:szCs w:val="18"/>
        </w:rPr>
      </w:pPr>
    </w:p>
    <w:p w14:paraId="06702412"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Ekologi</w:t>
      </w:r>
    </w:p>
    <w:p w14:paraId="17246CC1" w14:textId="77777777" w:rsidR="000254E3" w:rsidRPr="00191E67" w:rsidRDefault="00191E67" w:rsidP="00191E67">
      <w:pPr>
        <w:pStyle w:val="HTMLPreformatted"/>
        <w:ind w:left="720"/>
        <w:jc w:val="both"/>
        <w:rPr>
          <w:sz w:val="18"/>
          <w:szCs w:val="18"/>
          <w:lang w:val="id-ID"/>
        </w:rPr>
      </w:pPr>
      <w:r>
        <w:rPr>
          <w:sz w:val="18"/>
          <w:szCs w:val="18"/>
          <w:lang w:val="id-ID"/>
        </w:rPr>
        <w:t xml:space="preserve">Ekotoksisitas: </w:t>
      </w:r>
      <w:r w:rsidR="000254E3" w:rsidRPr="00191E67">
        <w:rPr>
          <w:sz w:val="18"/>
          <w:szCs w:val="18"/>
          <w:lang w:val="id-ID"/>
        </w:rPr>
        <w:t>Tidak tersedia.</w:t>
      </w:r>
    </w:p>
    <w:p w14:paraId="6B6CF403" w14:textId="77777777" w:rsidR="000254E3" w:rsidRPr="00191E67" w:rsidRDefault="00191E67" w:rsidP="00191E67">
      <w:pPr>
        <w:pStyle w:val="HTMLPreformatted"/>
        <w:ind w:left="720"/>
        <w:jc w:val="both"/>
        <w:rPr>
          <w:sz w:val="18"/>
          <w:szCs w:val="18"/>
          <w:lang w:val="id-ID"/>
        </w:rPr>
      </w:pPr>
      <w:r>
        <w:rPr>
          <w:sz w:val="18"/>
          <w:szCs w:val="18"/>
          <w:lang w:val="id-ID"/>
        </w:rPr>
        <w:t xml:space="preserve">BOD5 dan COD: </w:t>
      </w:r>
      <w:r w:rsidR="000254E3" w:rsidRPr="00191E67">
        <w:rPr>
          <w:sz w:val="18"/>
          <w:szCs w:val="18"/>
          <w:lang w:val="id-ID"/>
        </w:rPr>
        <w:t>Tidak tersedia.</w:t>
      </w:r>
    </w:p>
    <w:p w14:paraId="4DDA175E" w14:textId="77777777" w:rsidR="000254E3" w:rsidRPr="00191E67" w:rsidRDefault="00191E67" w:rsidP="00191E67">
      <w:pPr>
        <w:pStyle w:val="HTMLPreformatted"/>
        <w:ind w:left="720"/>
        <w:jc w:val="both"/>
        <w:rPr>
          <w:sz w:val="18"/>
          <w:szCs w:val="18"/>
          <w:lang w:val="id-ID"/>
        </w:rPr>
      </w:pPr>
      <w:r>
        <w:rPr>
          <w:sz w:val="18"/>
          <w:szCs w:val="18"/>
          <w:lang w:val="id-ID"/>
        </w:rPr>
        <w:t xml:space="preserve">Produk Biodegradasi: </w:t>
      </w:r>
      <w:r w:rsidR="000254E3" w:rsidRPr="00191E67">
        <w:rPr>
          <w:sz w:val="18"/>
          <w:szCs w:val="18"/>
          <w:lang w:val="id-ID"/>
        </w:rPr>
        <w:t>Mungkin produk degradasi jangka pendek berbahaya tidak mungkin. Namun, produk degradasi jangka panjang mungkin muncul.</w:t>
      </w:r>
    </w:p>
    <w:p w14:paraId="42BF49CA" w14:textId="77777777" w:rsidR="000254E3" w:rsidRPr="00191E67" w:rsidRDefault="000254E3" w:rsidP="00191E67">
      <w:pPr>
        <w:pStyle w:val="HTMLPreformatted"/>
        <w:ind w:left="720"/>
        <w:jc w:val="both"/>
        <w:rPr>
          <w:sz w:val="18"/>
          <w:szCs w:val="18"/>
          <w:lang w:val="id-ID"/>
        </w:rPr>
      </w:pPr>
      <w:r w:rsidRPr="00191E67">
        <w:rPr>
          <w:sz w:val="18"/>
          <w:szCs w:val="18"/>
          <w:lang w:val="id-ID"/>
        </w:rPr>
        <w:t>T</w:t>
      </w:r>
      <w:r w:rsidR="00191E67">
        <w:rPr>
          <w:sz w:val="18"/>
          <w:szCs w:val="18"/>
          <w:lang w:val="id-ID"/>
        </w:rPr>
        <w:t xml:space="preserve">oksisitas Produk Biodegradasi: </w:t>
      </w:r>
      <w:r w:rsidRPr="00191E67">
        <w:rPr>
          <w:sz w:val="18"/>
          <w:szCs w:val="18"/>
          <w:lang w:val="id-ID"/>
        </w:rPr>
        <w:t>Produk degradasi lebih beracun.</w:t>
      </w:r>
    </w:p>
    <w:p w14:paraId="3F7E9FA7" w14:textId="77777777" w:rsidR="000254E3" w:rsidRPr="00191E67" w:rsidRDefault="000254E3" w:rsidP="00191E67">
      <w:pPr>
        <w:pStyle w:val="HTMLPreformatted"/>
        <w:ind w:left="720"/>
        <w:jc w:val="both"/>
        <w:rPr>
          <w:sz w:val="18"/>
          <w:szCs w:val="18"/>
          <w:lang w:val="id-ID"/>
        </w:rPr>
      </w:pPr>
      <w:r w:rsidRPr="00191E67">
        <w:rPr>
          <w:sz w:val="18"/>
          <w:szCs w:val="18"/>
          <w:lang w:val="id-ID"/>
        </w:rPr>
        <w:t>Keterangan Khusus tentang Produk Biodegradasi:</w:t>
      </w:r>
      <w:r w:rsidR="00191E67">
        <w:rPr>
          <w:sz w:val="18"/>
          <w:szCs w:val="18"/>
          <w:lang w:val="id-ID"/>
        </w:rPr>
        <w:t xml:space="preserve"> </w:t>
      </w:r>
      <w:r w:rsidRPr="00191E67">
        <w:rPr>
          <w:sz w:val="18"/>
          <w:szCs w:val="18"/>
          <w:lang w:val="id-ID"/>
        </w:rPr>
        <w:t>Tidak tersedia.</w:t>
      </w:r>
    </w:p>
    <w:p w14:paraId="77BF9844" w14:textId="77777777" w:rsidR="000254E3" w:rsidRPr="00191E67" w:rsidRDefault="000254E3" w:rsidP="00191E67">
      <w:pPr>
        <w:pStyle w:val="ListParagraph"/>
        <w:jc w:val="both"/>
        <w:rPr>
          <w:rFonts w:ascii="Courier New" w:hAnsi="Courier New" w:cs="Courier New"/>
          <w:sz w:val="18"/>
          <w:szCs w:val="18"/>
        </w:rPr>
      </w:pPr>
    </w:p>
    <w:p w14:paraId="0C41574D"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Pembuangan Limbah</w:t>
      </w:r>
    </w:p>
    <w:p w14:paraId="41BEDC5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Sebelum dibuang ke lingkungan, harus dinetralkan dengan alkali</w:t>
      </w:r>
      <w:r w:rsidR="006A4F57">
        <w:rPr>
          <w:rFonts w:ascii="Courier New" w:eastAsia="Times New Roman" w:hAnsi="Courier New" w:cs="Courier New"/>
          <w:sz w:val="18"/>
          <w:szCs w:val="18"/>
          <w:lang w:val="en-GB"/>
        </w:rPr>
        <w:t xml:space="preserve"> (air) sampai Ph = 7</w:t>
      </w:r>
      <w:r w:rsidRPr="00191E67">
        <w:rPr>
          <w:rFonts w:ascii="Courier New" w:eastAsia="Times New Roman" w:hAnsi="Courier New" w:cs="Courier New"/>
          <w:sz w:val="18"/>
          <w:szCs w:val="18"/>
          <w:lang w:val="en-GB"/>
        </w:rPr>
        <w:t xml:space="preserve"> </w:t>
      </w:r>
    </w:p>
    <w:p w14:paraId="5217FEB9" w14:textId="77777777" w:rsidR="000254E3" w:rsidRPr="00191E67" w:rsidRDefault="000254E3" w:rsidP="00191E67">
      <w:pPr>
        <w:pStyle w:val="ListParagraph"/>
        <w:jc w:val="both"/>
        <w:rPr>
          <w:rFonts w:ascii="Courier New" w:hAnsi="Courier New" w:cs="Courier New"/>
          <w:sz w:val="18"/>
          <w:szCs w:val="18"/>
        </w:rPr>
      </w:pPr>
    </w:p>
    <w:p w14:paraId="7D93E87A"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Pengangkutan</w:t>
      </w:r>
    </w:p>
    <w:p w14:paraId="2E4A9864"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Peraturan Internasional : Peraturan DOT </w:t>
      </w:r>
    </w:p>
    <w:p w14:paraId="7EC508C5"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b. Pengangkutan darat : </w:t>
      </w:r>
      <w:r w:rsidR="006A4F5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truk tanki </w:t>
      </w:r>
    </w:p>
    <w:p w14:paraId="67EE629A"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c. Pengangkutan laut : </w:t>
      </w:r>
      <w:r w:rsidR="006A4F57">
        <w:rPr>
          <w:rFonts w:ascii="Courier New" w:eastAsia="Times New Roman" w:hAnsi="Courier New" w:cs="Courier New"/>
          <w:sz w:val="18"/>
          <w:szCs w:val="18"/>
          <w:lang w:val="en-GB"/>
        </w:rPr>
        <w:t xml:space="preserve">Menggunakan </w:t>
      </w:r>
      <w:r w:rsidRPr="00191E67">
        <w:rPr>
          <w:rFonts w:ascii="Courier New" w:eastAsia="Times New Roman" w:hAnsi="Courier New" w:cs="Courier New"/>
          <w:sz w:val="18"/>
          <w:szCs w:val="18"/>
          <w:lang w:val="en-GB"/>
        </w:rPr>
        <w:t xml:space="preserve">Kapal laut </w:t>
      </w:r>
    </w:p>
    <w:p w14:paraId="3F49A3A8" w14:textId="77777777" w:rsidR="000254E3" w:rsidRPr="00191E67" w:rsidRDefault="000254E3" w:rsidP="00191E67">
      <w:pPr>
        <w:pStyle w:val="ListParagraph"/>
        <w:spacing w:before="100" w:beforeAutospacing="1"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en-GB"/>
        </w:rPr>
        <w:t xml:space="preserve">d. Pengakutan udara : tidak ada </w:t>
      </w:r>
    </w:p>
    <w:p w14:paraId="07184B96" w14:textId="77777777" w:rsidR="000254E3" w:rsidRPr="00191E67" w:rsidRDefault="000254E3" w:rsidP="00191E67">
      <w:pPr>
        <w:pStyle w:val="ListParagraph"/>
        <w:jc w:val="both"/>
        <w:rPr>
          <w:rFonts w:ascii="Courier New" w:hAnsi="Courier New" w:cs="Courier New"/>
          <w:sz w:val="18"/>
          <w:szCs w:val="18"/>
        </w:rPr>
      </w:pPr>
    </w:p>
    <w:p w14:paraId="4A186E04" w14:textId="77777777" w:rsidR="00D740C5" w:rsidRPr="00191E67" w:rsidRDefault="00D740C5"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 xml:space="preserve">Peraturan Perundang </w:t>
      </w:r>
      <w:r w:rsidR="000254E3" w:rsidRPr="00191E67">
        <w:rPr>
          <w:rFonts w:ascii="Courier New" w:hAnsi="Courier New" w:cs="Courier New"/>
          <w:b/>
          <w:sz w:val="18"/>
          <w:szCs w:val="18"/>
        </w:rPr>
        <w:t>–</w:t>
      </w:r>
      <w:r w:rsidRPr="00191E67">
        <w:rPr>
          <w:rFonts w:ascii="Courier New" w:hAnsi="Courier New" w:cs="Courier New"/>
          <w:b/>
          <w:sz w:val="18"/>
          <w:szCs w:val="18"/>
        </w:rPr>
        <w:t xml:space="preserve"> undangan</w:t>
      </w:r>
    </w:p>
    <w:p w14:paraId="264175F5" w14:textId="77777777" w:rsidR="000254E3" w:rsidRDefault="000254E3" w:rsidP="00B96FF0">
      <w:pPr>
        <w:pStyle w:val="ListParagraph"/>
        <w:spacing w:before="100" w:beforeAutospacing="1" w:after="0" w:line="240" w:lineRule="auto"/>
        <w:jc w:val="both"/>
        <w:rPr>
          <w:rFonts w:ascii="Courier New" w:eastAsia="Times New Roman" w:hAnsi="Courier New" w:cs="Courier New"/>
          <w:sz w:val="18"/>
          <w:szCs w:val="18"/>
          <w:lang w:val="en-GB"/>
        </w:rPr>
      </w:pPr>
      <w:r w:rsidRPr="00191E67">
        <w:rPr>
          <w:rFonts w:ascii="Courier New" w:eastAsia="Times New Roman" w:hAnsi="Courier New" w:cs="Courier New"/>
          <w:sz w:val="18"/>
          <w:szCs w:val="18"/>
          <w:lang w:val="en-GB"/>
        </w:rPr>
        <w:t>Keputusan Menteri Tenaga Kerja No. KEP 187/MEN/1999</w:t>
      </w:r>
      <w:r w:rsidR="006A4F57">
        <w:rPr>
          <w:rFonts w:ascii="Courier New" w:eastAsia="Times New Roman" w:hAnsi="Courier New" w:cs="Courier New"/>
          <w:sz w:val="18"/>
          <w:szCs w:val="18"/>
          <w:lang w:val="en-GB"/>
        </w:rPr>
        <w:t xml:space="preserve"> ( Terlampir )</w:t>
      </w:r>
    </w:p>
    <w:p w14:paraId="3856FE10" w14:textId="77777777" w:rsidR="00B96FF0" w:rsidRPr="00B96FF0" w:rsidRDefault="00B96FF0" w:rsidP="00B96FF0">
      <w:pPr>
        <w:pStyle w:val="ListParagraph"/>
        <w:spacing w:before="100" w:beforeAutospacing="1" w:after="0" w:line="240" w:lineRule="auto"/>
        <w:jc w:val="both"/>
        <w:rPr>
          <w:rFonts w:ascii="Courier New" w:eastAsia="Times New Roman" w:hAnsi="Courier New" w:cs="Courier New"/>
          <w:sz w:val="18"/>
          <w:szCs w:val="18"/>
          <w:lang w:val="en-GB"/>
        </w:rPr>
      </w:pPr>
    </w:p>
    <w:p w14:paraId="7C5D7F47" w14:textId="77777777" w:rsidR="000254E3" w:rsidRPr="00191E67" w:rsidRDefault="000254E3" w:rsidP="00191E67">
      <w:pPr>
        <w:pStyle w:val="ListParagraph"/>
        <w:numPr>
          <w:ilvl w:val="0"/>
          <w:numId w:val="1"/>
        </w:numPr>
        <w:jc w:val="both"/>
        <w:rPr>
          <w:rFonts w:ascii="Courier New" w:hAnsi="Courier New" w:cs="Courier New"/>
          <w:b/>
          <w:sz w:val="18"/>
          <w:szCs w:val="18"/>
        </w:rPr>
      </w:pPr>
      <w:r w:rsidRPr="00191E67">
        <w:rPr>
          <w:rFonts w:ascii="Courier New" w:hAnsi="Courier New" w:cs="Courier New"/>
          <w:b/>
          <w:sz w:val="18"/>
          <w:szCs w:val="18"/>
        </w:rPr>
        <w:t>Informasi Tambahan</w:t>
      </w:r>
    </w:p>
    <w:p w14:paraId="29E8D456" w14:textId="54466754" w:rsidR="000254E3" w:rsidRPr="00191E67" w:rsidRDefault="000254E3" w:rsidP="00191E67">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lang w:val="en-ID"/>
        </w:rPr>
      </w:pPr>
      <w:r w:rsidRPr="00191E67">
        <w:rPr>
          <w:rFonts w:ascii="Courier New" w:eastAsia="Times New Roman" w:hAnsi="Courier New" w:cs="Courier New"/>
          <w:sz w:val="18"/>
          <w:szCs w:val="18"/>
          <w:lang w:val="id-ID"/>
        </w:rPr>
        <w:t xml:space="preserve">Tanggal MSDS: </w:t>
      </w:r>
      <w:r w:rsidRPr="00191E67">
        <w:rPr>
          <w:rFonts w:ascii="Courier New" w:eastAsia="Times New Roman" w:hAnsi="Courier New" w:cs="Courier New"/>
          <w:sz w:val="18"/>
          <w:szCs w:val="18"/>
          <w:lang w:val="en-ID"/>
        </w:rPr>
        <w:t xml:space="preserve">01 </w:t>
      </w:r>
      <w:r w:rsidR="00F77906">
        <w:rPr>
          <w:rFonts w:ascii="Courier New" w:eastAsia="Times New Roman" w:hAnsi="Courier New" w:cs="Courier New"/>
          <w:sz w:val="18"/>
          <w:szCs w:val="18"/>
          <w:lang w:val="en-ID"/>
        </w:rPr>
        <w:t>agustus 2025</w:t>
      </w:r>
    </w:p>
    <w:p w14:paraId="64269F5D" w14:textId="77777777" w:rsidR="000254E3" w:rsidRPr="00695CC0" w:rsidRDefault="000254E3" w:rsidP="00695CC0">
      <w:pPr>
        <w:pStyle w:val="ListParagraph"/>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jc w:val="both"/>
        <w:rPr>
          <w:rFonts w:ascii="Courier New" w:eastAsia="Times New Roman" w:hAnsi="Courier New" w:cs="Courier New"/>
          <w:sz w:val="18"/>
          <w:szCs w:val="18"/>
        </w:rPr>
      </w:pPr>
      <w:r w:rsidRPr="00191E67">
        <w:rPr>
          <w:rFonts w:ascii="Courier New" w:eastAsia="Times New Roman" w:hAnsi="Courier New" w:cs="Courier New"/>
          <w:sz w:val="18"/>
          <w:szCs w:val="18"/>
          <w:lang w:val="id-ID"/>
        </w:rPr>
        <w:t>Informasi di atas diyakini akurat dan mewakili informasi terbaik yang tersedia saat ini bagi kami. Namun, kami tidak memberikan jaminan dapat diperjualbelikan atau jaminan lainnya, tersurat maupun tersirat, sehubungan dengan informasi tersebut, dan kami berasumsi tidak ada kewajiban yang timbul dari penggunaannya. Pengguna harus melakukan penyelidikan sendiri untuk menentukan kesesuaian informasi untuk tujuan khusus mereka. Perusahaan tidak bertanggung jawab atas segala klaim, kerugian, atau kerusakan pihak ketiga atau atas kehilangan keuntungan atau kerusakan khusus, tidak langsung, insidental, konsekuensial atau contoh, apapun yang timbul, bahkan jika perusahaan telah diberitahu tentang kerusakan.</w:t>
      </w:r>
    </w:p>
    <w:sectPr w:rsidR="000254E3" w:rsidRPr="00695CC0" w:rsidSect="00566EDE">
      <w:pgSz w:w="12240" w:h="15840"/>
      <w:pgMar w:top="2552" w:right="616"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F422B7C"/>
    <w:multiLevelType w:val="hybridMultilevel"/>
    <w:tmpl w:val="B7EC8A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9542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740C5"/>
    <w:rsid w:val="000254E3"/>
    <w:rsid w:val="000E4A32"/>
    <w:rsid w:val="00191E67"/>
    <w:rsid w:val="002640CF"/>
    <w:rsid w:val="0027413F"/>
    <w:rsid w:val="002E7061"/>
    <w:rsid w:val="00326EA1"/>
    <w:rsid w:val="0036111E"/>
    <w:rsid w:val="003B72B9"/>
    <w:rsid w:val="00435C93"/>
    <w:rsid w:val="004B21F4"/>
    <w:rsid w:val="00513912"/>
    <w:rsid w:val="0052785A"/>
    <w:rsid w:val="00546220"/>
    <w:rsid w:val="00566EDE"/>
    <w:rsid w:val="005B5E4D"/>
    <w:rsid w:val="00695CC0"/>
    <w:rsid w:val="006A4F57"/>
    <w:rsid w:val="006C343C"/>
    <w:rsid w:val="00A35A87"/>
    <w:rsid w:val="00B96FF0"/>
    <w:rsid w:val="00C06719"/>
    <w:rsid w:val="00C069E1"/>
    <w:rsid w:val="00CB51C8"/>
    <w:rsid w:val="00D44616"/>
    <w:rsid w:val="00D740C5"/>
    <w:rsid w:val="00E84B58"/>
    <w:rsid w:val="00EA07A9"/>
    <w:rsid w:val="00F77906"/>
    <w:rsid w:val="00FD30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F16DC3"/>
  <w15:chartTrackingRefBased/>
  <w15:docId w15:val="{B753481D-BF82-42AD-9299-B3413416D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0C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740C5"/>
    <w:pPr>
      <w:ind w:left="720"/>
      <w:contextualSpacing/>
    </w:pPr>
  </w:style>
  <w:style w:type="paragraph" w:styleId="HTMLPreformatted">
    <w:name w:val="HTML Preformatted"/>
    <w:basedOn w:val="Normal"/>
    <w:link w:val="HTMLPreformattedChar"/>
    <w:uiPriority w:val="99"/>
    <w:semiHidden/>
    <w:unhideWhenUsed/>
    <w:rsid w:val="000254E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0254E3"/>
    <w:rPr>
      <w:rFonts w:ascii="Courier New" w:eastAsia="Times New Roman" w:hAnsi="Courier New" w:cs="Courier New"/>
      <w:sz w:val="20"/>
      <w:szCs w:val="20"/>
    </w:rPr>
  </w:style>
  <w:style w:type="paragraph" w:styleId="BalloonText">
    <w:name w:val="Balloon Text"/>
    <w:basedOn w:val="Normal"/>
    <w:link w:val="BalloonTextChar"/>
    <w:uiPriority w:val="99"/>
    <w:semiHidden/>
    <w:unhideWhenUsed/>
    <w:rsid w:val="00191E6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91E6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720</Words>
  <Characters>4104</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NCI</cp:lastModifiedBy>
  <cp:revision>3</cp:revision>
  <cp:lastPrinted>2018-10-24T03:02:00Z</cp:lastPrinted>
  <dcterms:created xsi:type="dcterms:W3CDTF">2026-02-09T09:10:00Z</dcterms:created>
  <dcterms:modified xsi:type="dcterms:W3CDTF">2026-02-09T09:16:00Z</dcterms:modified>
</cp:coreProperties>
</file>