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9AD5FE"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49104425" w14:textId="77777777" w:rsidR="00546220" w:rsidRPr="00191E67" w:rsidRDefault="00546220" w:rsidP="00191E67">
      <w:pPr>
        <w:jc w:val="both"/>
        <w:rPr>
          <w:rFonts w:ascii="Courier New" w:hAnsi="Courier New" w:cs="Courier New"/>
          <w:sz w:val="18"/>
          <w:szCs w:val="18"/>
        </w:rPr>
      </w:pPr>
    </w:p>
    <w:p w14:paraId="1013153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472277D0" w14:textId="77777777" w:rsidR="00C069E1" w:rsidRPr="00C069E1" w:rsidRDefault="00FD3010" w:rsidP="00C069E1">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w:t>
      </w:r>
      <w:r w:rsidR="000254E3" w:rsidRPr="00191E67">
        <w:rPr>
          <w:rFonts w:ascii="Courier New" w:hAnsi="Courier New" w:cs="Courier New"/>
          <w:sz w:val="18"/>
          <w:szCs w:val="18"/>
        </w:rPr>
        <w:t xml:space="preserve">m </w:t>
      </w:r>
      <w:r w:rsidR="00D07FC8">
        <w:rPr>
          <w:rFonts w:ascii="Courier New" w:hAnsi="Courier New" w:cs="Courier New"/>
          <w:sz w:val="18"/>
          <w:szCs w:val="18"/>
        </w:rPr>
        <w:t>23</w:t>
      </w:r>
    </w:p>
    <w:p w14:paraId="105B3850"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726D7">
        <w:rPr>
          <w:rFonts w:ascii="Courier New" w:hAnsi="Courier New" w:cs="Courier New"/>
          <w:sz w:val="18"/>
          <w:szCs w:val="18"/>
        </w:rPr>
        <w:t>Close Chiller Circuit Corrosion Inhibitor</w:t>
      </w:r>
    </w:p>
    <w:p w14:paraId="168C0F0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4726D7">
        <w:rPr>
          <w:rFonts w:ascii="Courier New" w:hAnsi="Courier New" w:cs="Courier New"/>
          <w:sz w:val="18"/>
          <w:szCs w:val="18"/>
        </w:rPr>
        <w:t>Sodium Nitrite and Polymer</w:t>
      </w:r>
    </w:p>
    <w:p w14:paraId="162A7C8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6F91FB6" w14:textId="2D6648D0"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E33BBA">
        <w:rPr>
          <w:rFonts w:ascii="Courier New" w:hAnsi="Courier New" w:cs="Courier New"/>
          <w:sz w:val="18"/>
          <w:szCs w:val="18"/>
        </w:rPr>
        <w:t>Agustus 202</w:t>
      </w:r>
      <w:r w:rsidR="00950D40">
        <w:rPr>
          <w:rFonts w:ascii="Courier New" w:hAnsi="Courier New" w:cs="Courier New"/>
          <w:sz w:val="18"/>
          <w:szCs w:val="18"/>
        </w:rPr>
        <w:t>5</w:t>
      </w:r>
    </w:p>
    <w:p w14:paraId="4E4277F0" w14:textId="77777777" w:rsidR="000254E3" w:rsidRPr="00191E67" w:rsidRDefault="000254E3" w:rsidP="00191E67">
      <w:pPr>
        <w:pStyle w:val="ListParagraph"/>
        <w:jc w:val="both"/>
        <w:rPr>
          <w:rFonts w:ascii="Courier New" w:hAnsi="Courier New" w:cs="Courier New"/>
          <w:sz w:val="18"/>
          <w:szCs w:val="18"/>
        </w:rPr>
      </w:pPr>
    </w:p>
    <w:p w14:paraId="66FFFE8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Komp</w:t>
      </w:r>
      <w:r w:rsidR="00733280">
        <w:rPr>
          <w:rFonts w:ascii="Courier New" w:hAnsi="Courier New" w:cs="Courier New"/>
          <w:b/>
          <w:sz w:val="18"/>
          <w:szCs w:val="18"/>
        </w:rPr>
        <w:t>o</w:t>
      </w:r>
      <w:r w:rsidRPr="00191E67">
        <w:rPr>
          <w:rFonts w:ascii="Courier New" w:hAnsi="Courier New" w:cs="Courier New"/>
          <w:b/>
          <w:sz w:val="18"/>
          <w:szCs w:val="18"/>
        </w:rPr>
        <w:t>sisi Bahan</w:t>
      </w:r>
    </w:p>
    <w:p w14:paraId="05D4D17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5075B50D"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4EAF8B3D" w14:textId="77777777" w:rsidR="00FD3010" w:rsidRDefault="004726D7" w:rsidP="00191E67">
      <w:pPr>
        <w:pStyle w:val="ListParagraph"/>
        <w:jc w:val="both"/>
        <w:rPr>
          <w:rFonts w:ascii="Courier New" w:hAnsi="Courier New" w:cs="Courier New"/>
          <w:sz w:val="18"/>
          <w:szCs w:val="18"/>
        </w:rPr>
      </w:pPr>
      <w:r>
        <w:rPr>
          <w:rFonts w:ascii="Courier New" w:hAnsi="Courier New" w:cs="Courier New"/>
          <w:sz w:val="18"/>
          <w:szCs w:val="18"/>
        </w:rPr>
        <w:t>Natrium Nitrite</w:t>
      </w:r>
      <w:r w:rsidR="00B43A4D">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842B58">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80</w:t>
      </w:r>
    </w:p>
    <w:p w14:paraId="3F7D82FE" w14:textId="77777777" w:rsidR="00FD3010" w:rsidRDefault="004726D7" w:rsidP="00191E67">
      <w:pPr>
        <w:pStyle w:val="ListParagraph"/>
        <w:jc w:val="both"/>
        <w:rPr>
          <w:rFonts w:ascii="Courier New" w:hAnsi="Courier New" w:cs="Courier New"/>
          <w:sz w:val="18"/>
          <w:szCs w:val="18"/>
        </w:rPr>
      </w:pPr>
      <w:r>
        <w:rPr>
          <w:rFonts w:ascii="Courier New" w:hAnsi="Courier New" w:cs="Courier New"/>
          <w:sz w:val="18"/>
          <w:szCs w:val="18"/>
        </w:rPr>
        <w:t>Sodium Sulfit</w:t>
      </w:r>
      <w:r>
        <w:rPr>
          <w:rFonts w:ascii="Courier New" w:hAnsi="Courier New" w:cs="Courier New"/>
          <w:sz w:val="18"/>
          <w:szCs w:val="18"/>
        </w:rPr>
        <w:tab/>
      </w:r>
      <w:r w:rsidR="00B43A4D">
        <w:rPr>
          <w:rFonts w:ascii="Courier New" w:hAnsi="Courier New" w:cs="Courier New"/>
          <w:sz w:val="18"/>
          <w:szCs w:val="18"/>
        </w:rPr>
        <w:tab/>
      </w:r>
      <w:r w:rsidR="00B43A4D">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842B58">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10</w:t>
      </w:r>
    </w:p>
    <w:p w14:paraId="4D173053"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842B58">
        <w:rPr>
          <w:rFonts w:ascii="Courier New" w:hAnsi="Courier New" w:cs="Courier New"/>
          <w:sz w:val="18"/>
          <w:szCs w:val="18"/>
        </w:rPr>
        <w:tab/>
      </w:r>
      <w:r w:rsidR="006C343C">
        <w:rPr>
          <w:rFonts w:ascii="Courier New" w:hAnsi="Courier New" w:cs="Courier New"/>
          <w:sz w:val="18"/>
          <w:szCs w:val="18"/>
        </w:rPr>
        <w:t xml:space="preserve"> </w:t>
      </w:r>
      <w:r w:rsidRPr="00191E67">
        <w:rPr>
          <w:rFonts w:ascii="Courier New" w:hAnsi="Courier New" w:cs="Courier New"/>
          <w:sz w:val="18"/>
          <w:szCs w:val="18"/>
        </w:rPr>
        <w:tab/>
      </w:r>
      <w:r w:rsidRPr="00191E67">
        <w:rPr>
          <w:rFonts w:ascii="Courier New" w:hAnsi="Courier New" w:cs="Courier New"/>
          <w:sz w:val="18"/>
          <w:szCs w:val="18"/>
        </w:rPr>
        <w:tab/>
      </w:r>
      <w:r w:rsidR="004726D7">
        <w:rPr>
          <w:rFonts w:ascii="Courier New" w:hAnsi="Courier New" w:cs="Courier New"/>
          <w:sz w:val="18"/>
          <w:szCs w:val="18"/>
        </w:rPr>
        <w:t>1</w:t>
      </w:r>
      <w:r w:rsidRPr="00191E67">
        <w:rPr>
          <w:rFonts w:ascii="Courier New" w:hAnsi="Courier New" w:cs="Courier New"/>
          <w:sz w:val="18"/>
          <w:szCs w:val="18"/>
        </w:rPr>
        <w:t>0</w:t>
      </w:r>
    </w:p>
    <w:p w14:paraId="0DA5C921" w14:textId="77777777" w:rsidR="00191E67" w:rsidRPr="00191E67" w:rsidRDefault="00191E67" w:rsidP="00191E67">
      <w:pPr>
        <w:pStyle w:val="ListParagraph"/>
        <w:jc w:val="both"/>
        <w:rPr>
          <w:rFonts w:ascii="Courier New" w:hAnsi="Courier New" w:cs="Courier New"/>
          <w:sz w:val="18"/>
          <w:szCs w:val="18"/>
        </w:rPr>
      </w:pPr>
    </w:p>
    <w:p w14:paraId="2C21BCD3"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2555A938" w14:textId="77777777" w:rsidR="004726D7" w:rsidRPr="004726D7"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4726D7">
        <w:rPr>
          <w:rFonts w:ascii="Courier New" w:eastAsia="Times New Roman" w:hAnsi="Courier New" w:cs="Courier New"/>
          <w:sz w:val="18"/>
          <w:szCs w:val="18"/>
          <w:lang w:val="id-ID"/>
        </w:rPr>
        <w:t>Potensi Efek Kesehatan Akut:</w:t>
      </w:r>
    </w:p>
    <w:p w14:paraId="62499685" w14:textId="77777777" w:rsidR="004726D7" w:rsidRPr="004726D7"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4726D7">
        <w:rPr>
          <w:rFonts w:ascii="Courier New" w:eastAsia="Times New Roman" w:hAnsi="Courier New" w:cs="Courier New"/>
          <w:sz w:val="18"/>
          <w:szCs w:val="18"/>
          <w:lang w:val="id-ID"/>
        </w:rPr>
        <w:t>Sangat berbahaya jika terjadi kontak mata (iritan), tertelan, terhirup. Berbahaya jika terjadi kontak kulit (iritasi). Sedikit berbahaya jika terjadi kontak kulit (permeator). Paparan yang lama dapat menyebabkan kulit terbakar dan ulserasi. Lebih-</w:t>
      </w:r>
    </w:p>
    <w:p w14:paraId="3C20499A" w14:textId="77777777" w:rsidR="004726D7" w:rsidRPr="004726D7"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4726D7">
        <w:rPr>
          <w:rFonts w:ascii="Courier New" w:eastAsia="Times New Roman" w:hAnsi="Courier New" w:cs="Courier New"/>
          <w:sz w:val="18"/>
          <w:szCs w:val="18"/>
          <w:lang w:val="id-ID"/>
        </w:rPr>
        <w:t>paparan jika terhirup dapat menyebabkan iritasi pernapasan. Over-exposure yang parah dapat menyebabkan kematian. Peradangan mata adalah ditandai dengan kemerahan, air, dan gatal.</w:t>
      </w:r>
    </w:p>
    <w:p w14:paraId="3DB47841" w14:textId="77777777" w:rsidR="004726D7" w:rsidRPr="004726D7"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4726D7">
        <w:rPr>
          <w:rFonts w:ascii="Courier New" w:eastAsia="Times New Roman" w:hAnsi="Courier New" w:cs="Courier New"/>
          <w:sz w:val="18"/>
          <w:szCs w:val="18"/>
          <w:lang w:val="id-ID"/>
        </w:rPr>
        <w:t>Potensi Efek Kesehatan Kronis:</w:t>
      </w:r>
    </w:p>
    <w:p w14:paraId="4F763140" w14:textId="77777777" w:rsidR="004726D7" w:rsidRPr="004726D7"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4726D7">
        <w:rPr>
          <w:rFonts w:ascii="Courier New" w:eastAsia="Times New Roman" w:hAnsi="Courier New" w:cs="Courier New"/>
          <w:sz w:val="18"/>
          <w:szCs w:val="18"/>
          <w:lang w:val="id-ID"/>
        </w:rPr>
        <w:t>EFEK KARSINOGENIK: Tidak tersedia. EFEK MUTAGENIK: Mutagenik untuk sel somatik mamalia. Mutagenik untuk bakteri dan / atau ragi. PENGARUH TERATOGENIK: KARENA MUNGKIN KARENA untuk manusia. TOXICITY PENGEMBANGAN: Sistem Reproduksi terklasifikasi / toksin / wanita, Sistem reproduksi / racun / laki-laki [MUNGKIN]. Zat itu mungkin beracun</w:t>
      </w:r>
    </w:p>
    <w:p w14:paraId="044C43B6" w14:textId="77777777" w:rsidR="00223064"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4726D7">
        <w:rPr>
          <w:rFonts w:ascii="Courier New" w:eastAsia="Times New Roman" w:hAnsi="Courier New" w:cs="Courier New"/>
          <w:sz w:val="18"/>
          <w:szCs w:val="18"/>
          <w:lang w:val="id-ID"/>
        </w:rPr>
        <w:t>darah, sistem kardiovaskular, Otot Halus. Pemaparan berulang atau berkepanjangan terhadap zat dapat menghasilkan organ target kerusakan. Paparan berulang terhadap bahan yang sangat beracun dapat menghasilkan kerusakan kesehatan secara umum dengan akumulasi dalam satu atau banyak organ manusia</w:t>
      </w:r>
    </w:p>
    <w:p w14:paraId="7CCE6053" w14:textId="77777777" w:rsidR="004726D7" w:rsidRPr="00191E67" w:rsidRDefault="004726D7" w:rsidP="004726D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4524DB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347CE942" w14:textId="77777777" w:rsidR="00EF11DA" w:rsidRDefault="00EF11D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370D5927" w14:textId="77777777" w:rsidR="00D740C5" w:rsidRPr="00191E67" w:rsidRDefault="00EF11D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1621EE49" w14:textId="77777777" w:rsidR="00D740C5" w:rsidRPr="00191E67" w:rsidRDefault="00EF11D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2EBF1414" w14:textId="77777777" w:rsidR="00D740C5" w:rsidRPr="00191E67" w:rsidRDefault="00EF11DA"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Jika terhirup</w:t>
      </w:r>
      <w:r>
        <w:rPr>
          <w:rFonts w:ascii="Courier New" w:eastAsia="Times New Roman" w:hAnsi="Courier New" w:cs="Courier New"/>
          <w:sz w:val="18"/>
          <w:szCs w:val="18"/>
          <w:lang w:val="id-ID"/>
        </w:rPr>
        <w:t>: 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73720786" w14:textId="77777777" w:rsidR="00D740C5" w:rsidRPr="00191E67" w:rsidRDefault="00D740C5" w:rsidP="00191E67">
      <w:pPr>
        <w:pStyle w:val="ListParagraph"/>
        <w:jc w:val="both"/>
        <w:rPr>
          <w:rFonts w:ascii="Courier New" w:hAnsi="Courier New" w:cs="Courier New"/>
          <w:sz w:val="18"/>
          <w:szCs w:val="18"/>
        </w:rPr>
      </w:pPr>
    </w:p>
    <w:p w14:paraId="78978BB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8D835B6" w14:textId="77777777" w:rsidR="00733280" w:rsidRDefault="00CE2350" w:rsidP="00191E67">
      <w:pPr>
        <w:pStyle w:val="ListParagraph"/>
        <w:jc w:val="both"/>
        <w:rPr>
          <w:rFonts w:ascii="Courier New" w:hAnsi="Courier New" w:cs="Courier New"/>
          <w:sz w:val="18"/>
          <w:szCs w:val="18"/>
        </w:rPr>
      </w:pPr>
      <w:r>
        <w:rPr>
          <w:rFonts w:ascii="Courier New" w:hAnsi="Courier New" w:cs="Courier New"/>
          <w:sz w:val="18"/>
          <w:szCs w:val="18"/>
        </w:rPr>
        <w:t>Tidak ada karena tidak  mudah terbakar.</w:t>
      </w:r>
    </w:p>
    <w:p w14:paraId="49916A8C" w14:textId="77777777" w:rsidR="00CE2350" w:rsidRPr="00191E67" w:rsidRDefault="00CE2350" w:rsidP="00191E67">
      <w:pPr>
        <w:pStyle w:val="ListParagraph"/>
        <w:jc w:val="both"/>
        <w:rPr>
          <w:rFonts w:ascii="Courier New" w:hAnsi="Courier New" w:cs="Courier New"/>
          <w:sz w:val="18"/>
          <w:szCs w:val="18"/>
        </w:rPr>
      </w:pPr>
    </w:p>
    <w:p w14:paraId="6AB1581F" w14:textId="77777777" w:rsidR="00D740C5" w:rsidRPr="00733280" w:rsidRDefault="00D740C5" w:rsidP="00733280">
      <w:pPr>
        <w:pStyle w:val="ListParagraph"/>
        <w:numPr>
          <w:ilvl w:val="0"/>
          <w:numId w:val="1"/>
        </w:numPr>
        <w:rPr>
          <w:rFonts w:ascii="Courier New" w:hAnsi="Courier New" w:cs="Courier New"/>
          <w:b/>
          <w:sz w:val="18"/>
          <w:szCs w:val="18"/>
        </w:rPr>
      </w:pPr>
      <w:r w:rsidRPr="00733280">
        <w:rPr>
          <w:rFonts w:ascii="Courier New" w:hAnsi="Courier New" w:cs="Courier New"/>
          <w:b/>
          <w:sz w:val="18"/>
          <w:szCs w:val="18"/>
        </w:rPr>
        <w:t xml:space="preserve">Tindakan </w:t>
      </w:r>
      <w:r w:rsidR="00733280" w:rsidRPr="00733280">
        <w:rPr>
          <w:rFonts w:ascii="Courier New" w:hAnsi="Courier New" w:cs="Courier New"/>
          <w:b/>
          <w:sz w:val="18"/>
          <w:szCs w:val="18"/>
        </w:rPr>
        <w:t>Mengatasi Kebocoran dan Tumpahan</w:t>
      </w:r>
    </w:p>
    <w:p w14:paraId="308E803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65DAA256"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0F92B8F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0ACE17D9" w14:textId="77777777" w:rsidR="00223064" w:rsidRPr="00FC34CB" w:rsidRDefault="00D740C5" w:rsidP="00FC34CB">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1F75A3F2" w14:textId="77777777" w:rsidR="00223064" w:rsidRPr="00191E67" w:rsidRDefault="00223064" w:rsidP="00191E67">
      <w:pPr>
        <w:pStyle w:val="ListParagraph"/>
        <w:jc w:val="both"/>
        <w:rPr>
          <w:rFonts w:ascii="Courier New" w:hAnsi="Courier New" w:cs="Courier New"/>
          <w:sz w:val="18"/>
          <w:szCs w:val="18"/>
        </w:rPr>
      </w:pPr>
    </w:p>
    <w:p w14:paraId="7F1F32A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6AE75CA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48D9613B" w14:textId="77777777" w:rsidR="00D740C5"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5673FF0E" w14:textId="77777777" w:rsidR="00FC34CB" w:rsidRPr="00191E67" w:rsidRDefault="00FC34CB"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p>
    <w:p w14:paraId="3B0CA822" w14:textId="77777777" w:rsidR="00D740C5" w:rsidRDefault="00D740C5" w:rsidP="00191E67">
      <w:pPr>
        <w:pStyle w:val="ListParagraph"/>
        <w:jc w:val="both"/>
        <w:rPr>
          <w:rFonts w:ascii="Courier New" w:hAnsi="Courier New" w:cs="Courier New"/>
          <w:sz w:val="18"/>
          <w:szCs w:val="18"/>
        </w:rPr>
      </w:pPr>
    </w:p>
    <w:p w14:paraId="6F9AF757" w14:textId="77777777" w:rsidR="00CE2350" w:rsidRPr="00191E67" w:rsidRDefault="00CE2350" w:rsidP="00191E67">
      <w:pPr>
        <w:pStyle w:val="ListParagraph"/>
        <w:jc w:val="both"/>
        <w:rPr>
          <w:rFonts w:ascii="Courier New" w:hAnsi="Courier New" w:cs="Courier New"/>
          <w:sz w:val="18"/>
          <w:szCs w:val="18"/>
        </w:rPr>
      </w:pPr>
    </w:p>
    <w:p w14:paraId="270FC06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lastRenderedPageBreak/>
        <w:t>Kontrol Paparan dan Perlindungan pribadi</w:t>
      </w:r>
    </w:p>
    <w:p w14:paraId="22547281" w14:textId="77777777" w:rsidR="00223064" w:rsidRDefault="00266CBD"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266CBD">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1CB97EDB" w14:textId="77777777" w:rsidR="00266CBD" w:rsidRPr="00223064" w:rsidRDefault="00266CBD"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13444FA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3EB1A1EC"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Cair ( Liquid )</w:t>
      </w:r>
    </w:p>
    <w:p w14:paraId="3F9DC129"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223064">
        <w:rPr>
          <w:rFonts w:ascii="Courier New" w:hAnsi="Courier New" w:cs="Courier New"/>
          <w:sz w:val="18"/>
          <w:szCs w:val="18"/>
        </w:rPr>
        <w:t>Clear</w:t>
      </w:r>
    </w:p>
    <w:p w14:paraId="22082759"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726D7">
        <w:rPr>
          <w:rFonts w:ascii="Courier New" w:hAnsi="Courier New" w:cs="Courier New"/>
          <w:sz w:val="18"/>
          <w:szCs w:val="18"/>
        </w:rPr>
        <w:t>Tidak Berbau</w:t>
      </w:r>
    </w:p>
    <w:p w14:paraId="2DDA58ED"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2C923C8A"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726D7">
        <w:rPr>
          <w:rFonts w:ascii="Courier New" w:hAnsi="Courier New" w:cs="Courier New"/>
          <w:sz w:val="18"/>
          <w:szCs w:val="18"/>
        </w:rPr>
        <w:t>8.5 – 9.5</w:t>
      </w:r>
    </w:p>
    <w:p w14:paraId="012935B4" w14:textId="215007D8" w:rsidR="00D740C5" w:rsidRPr="00223064" w:rsidRDefault="00191E67" w:rsidP="00223064">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1.</w:t>
      </w:r>
      <w:r w:rsidR="00E33BBA">
        <w:rPr>
          <w:rFonts w:ascii="Courier New" w:hAnsi="Courier New" w:cs="Courier New"/>
          <w:sz w:val="18"/>
          <w:szCs w:val="18"/>
        </w:rPr>
        <w:t>2</w:t>
      </w:r>
      <w:r w:rsidR="00950D40">
        <w:rPr>
          <w:rFonts w:ascii="Courier New" w:hAnsi="Courier New" w:cs="Courier New"/>
          <w:sz w:val="18"/>
          <w:szCs w:val="18"/>
        </w:rPr>
        <w:t>9</w:t>
      </w:r>
      <w:r w:rsidR="004726D7">
        <w:rPr>
          <w:rFonts w:ascii="Courier New" w:hAnsi="Courier New" w:cs="Courier New"/>
          <w:sz w:val="18"/>
          <w:szCs w:val="18"/>
        </w:rPr>
        <w:t xml:space="preserve"> – 1.</w:t>
      </w:r>
      <w:r w:rsidR="00950D40">
        <w:rPr>
          <w:rFonts w:ascii="Courier New" w:hAnsi="Courier New" w:cs="Courier New"/>
          <w:sz w:val="18"/>
          <w:szCs w:val="18"/>
        </w:rPr>
        <w:t>32</w:t>
      </w:r>
    </w:p>
    <w:p w14:paraId="24FDFD61" w14:textId="77777777" w:rsidR="00D740C5" w:rsidRPr="00191E67" w:rsidRDefault="00D740C5" w:rsidP="00191E67">
      <w:pPr>
        <w:pStyle w:val="ListParagraph"/>
        <w:jc w:val="both"/>
        <w:rPr>
          <w:rFonts w:ascii="Courier New" w:hAnsi="Courier New" w:cs="Courier New"/>
          <w:sz w:val="18"/>
          <w:szCs w:val="18"/>
        </w:rPr>
      </w:pPr>
    </w:p>
    <w:p w14:paraId="3EEE348D" w14:textId="77777777" w:rsidR="00D740C5"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5362E10C" w14:textId="77777777" w:rsidR="000159EA" w:rsidRPr="00191E67" w:rsidRDefault="000159EA" w:rsidP="000159EA">
      <w:pPr>
        <w:pStyle w:val="ListParagraph"/>
        <w:jc w:val="both"/>
        <w:rPr>
          <w:rFonts w:ascii="Courier New" w:hAnsi="Courier New" w:cs="Courier New"/>
          <w:b/>
          <w:sz w:val="18"/>
          <w:szCs w:val="18"/>
        </w:rPr>
      </w:pPr>
    </w:p>
    <w:p w14:paraId="13606706"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745D069A"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FD32F58"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53CBFDF0" w14:textId="77777777" w:rsidR="00D740C5" w:rsidRPr="00191E67" w:rsidRDefault="00D740C5" w:rsidP="00191E67">
      <w:pPr>
        <w:pStyle w:val="ListParagraph"/>
        <w:jc w:val="both"/>
        <w:rPr>
          <w:rFonts w:ascii="Courier New" w:hAnsi="Courier New" w:cs="Courier New"/>
          <w:sz w:val="18"/>
          <w:szCs w:val="18"/>
        </w:rPr>
      </w:pPr>
    </w:p>
    <w:p w14:paraId="53D9B827"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627A9372"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1377701B"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681480AA"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598F72F"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084FC8D4"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77D81F24"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392F95C6" w14:textId="77777777" w:rsidR="000254E3" w:rsidRPr="00191E67" w:rsidRDefault="000254E3" w:rsidP="00191E67">
      <w:pPr>
        <w:pStyle w:val="ListParagraph"/>
        <w:jc w:val="both"/>
        <w:rPr>
          <w:rFonts w:ascii="Courier New" w:hAnsi="Courier New" w:cs="Courier New"/>
          <w:sz w:val="18"/>
          <w:szCs w:val="18"/>
        </w:rPr>
      </w:pPr>
    </w:p>
    <w:p w14:paraId="7191A3C5"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7B44AA68"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144A6313"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04C79D28"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78E4C56B"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7B769B6B"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10355A53" w14:textId="77777777" w:rsidR="000254E3" w:rsidRPr="00191E67" w:rsidRDefault="000254E3" w:rsidP="00191E67">
      <w:pPr>
        <w:pStyle w:val="ListParagraph"/>
        <w:jc w:val="both"/>
        <w:rPr>
          <w:rFonts w:ascii="Courier New" w:hAnsi="Courier New" w:cs="Courier New"/>
          <w:sz w:val="18"/>
          <w:szCs w:val="18"/>
        </w:rPr>
      </w:pPr>
    </w:p>
    <w:p w14:paraId="69D6DEC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732D0361"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EF11DA">
        <w:rPr>
          <w:rFonts w:ascii="Courier New" w:eastAsia="Times New Roman" w:hAnsi="Courier New" w:cs="Courier New"/>
          <w:sz w:val="18"/>
          <w:szCs w:val="18"/>
          <w:lang w:val="en-GB"/>
        </w:rPr>
        <w:t xml:space="preserve"> (air)</w:t>
      </w:r>
      <w:r w:rsidRPr="00191E67">
        <w:rPr>
          <w:rFonts w:ascii="Courier New" w:eastAsia="Times New Roman" w:hAnsi="Courier New" w:cs="Courier New"/>
          <w:sz w:val="18"/>
          <w:szCs w:val="18"/>
          <w:lang w:val="en-GB"/>
        </w:rPr>
        <w:t xml:space="preserve">sampai Ph = </w:t>
      </w:r>
      <w:r w:rsidR="00EF11DA">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20E79BF2" w14:textId="77777777" w:rsidR="000254E3" w:rsidRPr="00191E67" w:rsidRDefault="000254E3" w:rsidP="00191E67">
      <w:pPr>
        <w:pStyle w:val="ListParagraph"/>
        <w:jc w:val="both"/>
        <w:rPr>
          <w:rFonts w:ascii="Courier New" w:hAnsi="Courier New" w:cs="Courier New"/>
          <w:sz w:val="18"/>
          <w:szCs w:val="18"/>
        </w:rPr>
      </w:pPr>
    </w:p>
    <w:p w14:paraId="7056688E" w14:textId="77777777" w:rsidR="00D740C5"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3DF60107" w14:textId="77777777" w:rsidR="000159EA" w:rsidRPr="00191E67" w:rsidRDefault="000159EA" w:rsidP="000159EA">
      <w:pPr>
        <w:pStyle w:val="ListParagraph"/>
        <w:jc w:val="both"/>
        <w:rPr>
          <w:rFonts w:ascii="Courier New" w:hAnsi="Courier New" w:cs="Courier New"/>
          <w:b/>
          <w:sz w:val="18"/>
          <w:szCs w:val="18"/>
        </w:rPr>
      </w:pPr>
    </w:p>
    <w:p w14:paraId="219243AF"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w:t>
      </w:r>
    </w:p>
    <w:p w14:paraId="033B57C3"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EF11D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16A27662"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EF11DA">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71A45D53" w14:textId="77777777" w:rsidR="00223064" w:rsidRPr="00FC34CB" w:rsidRDefault="000254E3" w:rsidP="00FC34CB">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499D342F" w14:textId="77777777" w:rsidR="00223064" w:rsidRPr="00191E67" w:rsidRDefault="00223064" w:rsidP="00191E67">
      <w:pPr>
        <w:pStyle w:val="ListParagraph"/>
        <w:jc w:val="both"/>
        <w:rPr>
          <w:rFonts w:ascii="Courier New" w:hAnsi="Courier New" w:cs="Courier New"/>
          <w:sz w:val="18"/>
          <w:szCs w:val="18"/>
        </w:rPr>
      </w:pPr>
    </w:p>
    <w:p w14:paraId="2EE7D2C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0E8EF99D"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EF11DA">
        <w:rPr>
          <w:rFonts w:ascii="Courier New" w:eastAsia="Times New Roman" w:hAnsi="Courier New" w:cs="Courier New"/>
          <w:sz w:val="18"/>
          <w:szCs w:val="18"/>
          <w:lang w:val="en-GB"/>
        </w:rPr>
        <w:t xml:space="preserve"> ( Terlampir )</w:t>
      </w:r>
    </w:p>
    <w:p w14:paraId="1E0AA82C" w14:textId="77777777" w:rsidR="000254E3" w:rsidRPr="00FC34CB" w:rsidRDefault="000254E3" w:rsidP="00FC34CB">
      <w:pPr>
        <w:jc w:val="both"/>
        <w:rPr>
          <w:rFonts w:ascii="Courier New" w:hAnsi="Courier New" w:cs="Courier New"/>
          <w:sz w:val="18"/>
          <w:szCs w:val="18"/>
        </w:rPr>
      </w:pPr>
    </w:p>
    <w:p w14:paraId="19E252F0"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1A948872" w14:textId="266C2428"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E33BBA">
        <w:rPr>
          <w:rFonts w:ascii="Courier New" w:eastAsia="Times New Roman" w:hAnsi="Courier New" w:cs="Courier New"/>
          <w:sz w:val="18"/>
          <w:szCs w:val="18"/>
          <w:lang w:val="en-ID"/>
        </w:rPr>
        <w:t>Agustus 202</w:t>
      </w:r>
      <w:r w:rsidR="00950D40">
        <w:rPr>
          <w:rFonts w:ascii="Courier New" w:eastAsia="Times New Roman" w:hAnsi="Courier New" w:cs="Courier New"/>
          <w:sz w:val="18"/>
          <w:szCs w:val="18"/>
          <w:lang w:val="en-ID"/>
        </w:rPr>
        <w:t>5</w:t>
      </w:r>
    </w:p>
    <w:p w14:paraId="4F434D49" w14:textId="77777777" w:rsidR="000254E3" w:rsidRPr="00AF4042" w:rsidRDefault="000254E3" w:rsidP="00AF4042">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AF4042" w:rsidSect="00FC34CB">
      <w:pgSz w:w="12240" w:h="15840"/>
      <w:pgMar w:top="1843" w:right="616" w:bottom="56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28688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159EA"/>
    <w:rsid w:val="000254E3"/>
    <w:rsid w:val="00093C28"/>
    <w:rsid w:val="000E4A32"/>
    <w:rsid w:val="00191E67"/>
    <w:rsid w:val="00223064"/>
    <w:rsid w:val="00266CBD"/>
    <w:rsid w:val="003B72B9"/>
    <w:rsid w:val="00435C93"/>
    <w:rsid w:val="004726D7"/>
    <w:rsid w:val="00476BAB"/>
    <w:rsid w:val="00546220"/>
    <w:rsid w:val="006C343C"/>
    <w:rsid w:val="00733280"/>
    <w:rsid w:val="00842B58"/>
    <w:rsid w:val="00950D40"/>
    <w:rsid w:val="00AF4042"/>
    <w:rsid w:val="00B43A4D"/>
    <w:rsid w:val="00C069E1"/>
    <w:rsid w:val="00CE2350"/>
    <w:rsid w:val="00D07FC8"/>
    <w:rsid w:val="00D740C5"/>
    <w:rsid w:val="00E33BBA"/>
    <w:rsid w:val="00EF11DA"/>
    <w:rsid w:val="00FC34CB"/>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960CE7"/>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4</cp:revision>
  <cp:lastPrinted>2018-09-25T03:37:00Z</cp:lastPrinted>
  <dcterms:created xsi:type="dcterms:W3CDTF">2019-11-20T02:09:00Z</dcterms:created>
  <dcterms:modified xsi:type="dcterms:W3CDTF">2026-02-06T05:56:00Z</dcterms:modified>
</cp:coreProperties>
</file>